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F68AF">
      <w:pPr>
        <w:widowControl w:val="0"/>
        <w:autoSpaceDE w:val="0"/>
        <w:autoSpaceDN w:val="0"/>
        <w:adjustRightInd w:val="0"/>
        <w:spacing w:before="532" w:after="0" w:line="240" w:lineRule="auto"/>
        <w:jc w:val="center"/>
        <w:rPr>
          <w:rFonts w:ascii="Times" w:hAnsi="Times" w:cs="Times"/>
          <w:color w:val="000000"/>
          <w:sz w:val="40"/>
          <w:szCs w:val="40"/>
        </w:rPr>
      </w:pPr>
      <w:bookmarkStart w:id="0" w:name="_GoBack"/>
      <w:bookmarkEnd w:id="0"/>
      <w:r>
        <w:rPr>
          <w:rFonts w:ascii="Times" w:hAnsi="Times" w:cs="Times"/>
          <w:color w:val="000000"/>
          <w:sz w:val="40"/>
          <w:szCs w:val="40"/>
        </w:rPr>
        <w:t>Chapter 02 Test Bank - Static</w:t>
      </w:r>
    </w:p>
    <w:p w:rsidR="00000000" w:rsidRDefault="000F68AF">
      <w:pPr>
        <w:widowControl w:val="0"/>
        <w:autoSpaceDE w:val="0"/>
        <w:autoSpaceDN w:val="0"/>
        <w:adjustRightInd w:val="0"/>
        <w:spacing w:before="239" w:after="239" w:line="240" w:lineRule="auto"/>
        <w:jc w:val="center"/>
        <w:rPr>
          <w:rFonts w:ascii="Times" w:hAnsi="Times" w:cs="Times"/>
          <w:i/>
          <w:iCs/>
          <w:color w:val="000000"/>
          <w:sz w:val="18"/>
          <w:szCs w:val="18"/>
        </w:rPr>
      </w:pPr>
      <w:r>
        <w:rPr>
          <w:rFonts w:ascii="Times" w:hAnsi="Times" w:cs="Times"/>
          <w:i/>
          <w:iCs/>
          <w:color w:val="000000"/>
          <w:sz w:val="18"/>
          <w:szCs w:val="18"/>
        </w:rPr>
        <w:t>Student: ___________________________________________________________________________</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the financial statement that shows the accounting value of a firm's equity as of a particular date?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Creditor's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Statement of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Dividend statement.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Net working capital is defined as: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liabilities minus shareholders' equity.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 minus shareholders' equity.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Fixed assets minus long-term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assets minus total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Current assets minus current liabilities.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these sets forth the common set of standards and procedures by which audited financial statements are prepared?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2380"/>
              <w:gridCol w:w="1840"/>
              <w:gridCol w:w="565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Matching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2"/>
                <w:wAfter w:w="749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23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Cash Flow Identity.</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Generally Accepted Accounting Principles.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56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42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Financial Accounting Reporting Principles.</w:t>
                  </w: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5"/>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Standard Accounting Value Guidelines.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the financial statement that summarizes a firm's revenue and expenses over a period of time?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2840"/>
              <w:gridCol w:w="703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Statement of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703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28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Tax reconciliation statement.</w:t>
                  </w: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Market value report.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Noncash items refer to:</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Accrued expenses.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 items purchased using credit.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ownership of intangible assets such as patents.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Expenses which do not directly affect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Sales which are made using store credit.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percentage of the next dollar you earn that must be paid in taxes is referred to as the _____ tax rate.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940"/>
              <w:gridCol w:w="893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Mean.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893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Residual.</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Marginal.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_____ tax rate is equal to total taxes divided by total taxable income.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620"/>
              <w:gridCol w:w="320"/>
              <w:gridCol w:w="220"/>
              <w:gridCol w:w="8716"/>
            </w:tblGrid>
            <w:tr w:rsidR="00000000" w:rsidRPr="000F68AF">
              <w:trPr>
                <w:gridAfter w:val="1"/>
                <w:wAfter w:w="871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116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Deductible.</w:t>
                  </w:r>
                </w:p>
              </w:tc>
            </w:tr>
            <w:tr w:rsidR="00000000" w:rsidRPr="000F68AF">
              <w:trPr>
                <w:gridAfter w:val="2"/>
                <w:wAfter w:w="893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4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Residual.</w:t>
                  </w:r>
                </w:p>
              </w:tc>
            </w:tr>
            <w:tr w:rsidR="00000000" w:rsidRPr="000F68AF">
              <w:trPr>
                <w:gridAfter w:val="3"/>
                <w:wAfter w:w="92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6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Total.</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5"/>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6"/>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Marginal.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cash flow of a firm that is available for distribution to the firm's creditors and stockholders is called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capital spending.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stockholders.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term relates to the cash flow that results from a firm's ongoing, normal business activities?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1720"/>
              <w:gridCol w:w="300"/>
              <w:gridCol w:w="785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2"/>
                <w:wAfter w:w="81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17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Capital spending.</w:t>
                  </w:r>
                </w:p>
              </w:tc>
            </w:tr>
            <w:tr w:rsidR="00000000" w:rsidRPr="000F68AF">
              <w:trPr>
                <w:gridAfter w:val="1"/>
                <w:wAfter w:w="78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20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Net working capital.</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5"/>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creditors.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Cash flow from assets is also known as the firm's: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Capital structure.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Equity structure.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Hidden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Free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Historical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cash flow related to interest payments less any net new borrowing is called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Capital spending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creditors.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Cash flow to stockholders is defined as: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total amount of interest and dividends paid during the past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change in total equity over the past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 plus the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 minus the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Dividend payments less net new equity raised.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classified as a tangible fixed asset?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Production equipment.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Patent.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Inventory.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current assets?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Cash</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Trademark</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Accounts receivable</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Notes payable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II, III,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41"/>
        <w:gridCol w:w="10166"/>
      </w:tblGrid>
      <w:tr w:rsidR="00000000" w:rsidRPr="000F68AF">
        <w:trPr>
          <w:cantSplit/>
        </w:trPr>
        <w:tc>
          <w:tcPr>
            <w:tcW w:w="44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15.</w:t>
            </w:r>
          </w:p>
        </w:tc>
        <w:tc>
          <w:tcPr>
            <w:tcW w:w="1016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66"/>
            </w:tblGrid>
            <w:tr w:rsidR="00000000" w:rsidRPr="000F68AF">
              <w:trPr>
                <w:cantSplit/>
              </w:trPr>
              <w:tc>
                <w:tcPr>
                  <w:tcW w:w="1016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included in a firm's market value but yet is excluded from the firm's accounting value?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20"/>
              <w:gridCol w:w="2260"/>
              <w:gridCol w:w="560"/>
              <w:gridCol w:w="160"/>
              <w:gridCol w:w="240"/>
              <w:gridCol w:w="660"/>
            </w:tblGrid>
            <w:tr w:rsidR="00000000" w:rsidRPr="000F68AF">
              <w:trPr>
                <w:gridAfter w:val="4"/>
                <w:wAfter w:w="162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226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Real estate investment.</w:t>
                  </w:r>
                </w:p>
              </w:tc>
            </w:tr>
            <w:tr w:rsidR="00000000" w:rsidRPr="000F68AF">
              <w:trPr>
                <w:gridAfter w:val="1"/>
                <w:wAfter w:w="66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322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Good reputation of the company.</w:t>
                  </w:r>
                </w:p>
              </w:tc>
            </w:tr>
            <w:tr w:rsidR="00000000" w:rsidRPr="000F68AF">
              <w:trPr>
                <w:gridAfter w:val="2"/>
                <w:wAfter w:w="90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298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Equipment owned by the firm.</w:t>
                  </w:r>
                </w:p>
              </w:tc>
            </w:tr>
            <w:tr w:rsidR="00000000" w:rsidRPr="000F68AF">
              <w:trPr>
                <w:gridAfter w:val="3"/>
                <w:wAfter w:w="106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28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Money due from a customer.</w:t>
                  </w:r>
                </w:p>
              </w:tc>
            </w:tr>
            <w:tr w:rsidR="00000000" w:rsidRPr="000F68AF">
              <w:trPr>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3900" w:type="dxa"/>
                  <w:gridSpan w:val="6"/>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An item held by the firm for future sale.</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included in current liabilities?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Note payable to a supplier in 13 months.</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Amount due from a customer last week.</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Account payable to a supplier that is due next week.</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Loan payable to the bank in 10 months.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20"/>
              <w:gridCol w:w="1580"/>
              <w:gridCol w:w="240"/>
              <w:gridCol w:w="8058"/>
            </w:tblGrid>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4"/>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8056"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18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III, and IV only.</w:t>
                  </w:r>
                </w:p>
              </w:tc>
            </w:tr>
            <w:tr w:rsidR="00000000" w:rsidRPr="000F68AF">
              <w:trPr>
                <w:gridAfter w:val="2"/>
                <w:wAfter w:w="8296" w:type="dxa"/>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160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 III, and IV.</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will decrease the value of a firm's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Using cash to pay a supplier.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Depreciating an asset.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Collecting an 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Purchasing inventory on credit.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Selling inventory at a loss.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concerning net working capital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increases when inventory is purchased with 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excludes 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assets must increase if net working capital increases.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may be a negative value.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Net working capital is the amount of cash a firm currently has available for spending.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concerning net working capital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lower the value of net working capital is, the greater is the ability of a firm to meet its current obligations.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An increase in net working capital must also increase current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increases when inventory is sold for cash at a profit.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Firms with equal amounts of net working capital are also equally liquid.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Net working capital is a part of the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accounts is the most liquid?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Building.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Equipment.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Land.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represents the most liquid asset?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account receivable that is discounted and collected for $96 today.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which is sold today on credit for $103.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which is discounted and sold for $97 cash today.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that is sold today for $100 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$100 accounts receivable that will be collected in full next week.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liquidity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tend to earn a high rate of return.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are valuable to a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are defined as assets that can be sold quickly regardless of the price obtained.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 is more liquid than accounts receivable because inventory is tangible.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Any asset that can be sold is considered liquid.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3820"/>
              <w:gridCol w:w="6078"/>
            </w:tblGrid>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2"/>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referred to as a firm</w:t>
                        </w:r>
                        <w:r w:rsidRPr="000F68AF">
                          <w:rPr>
                            <w:rFonts w:ascii="Times" w:hAnsi="Times" w:cs="Times"/>
                            <w:color w:val="000000"/>
                            <w:sz w:val="18"/>
                            <w:szCs w:val="18"/>
                          </w:rPr>
                          <w:t>’</w:t>
                        </w:r>
                        <w:r w:rsidRPr="000F68AF">
                          <w:rPr>
                            <w:rFonts w:ascii="Times" w:hAnsi="Times" w:cs="Times"/>
                            <w:color w:val="000000"/>
                            <w:sz w:val="18"/>
                            <w:szCs w:val="18"/>
                          </w:rPr>
                          <w:t>s financial leverage.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2"/>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total assets plus total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2"/>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Decreases whenever new shares of stock are issued.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2"/>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Includes patents, preferred stock, and common stock.</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6076" w:type="dxa"/>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38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Represents the residual value of a firm.</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higher the degree of financial leverage employed by a firm is,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Higher is the probability that the firm will encounter financial distress.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Lower is the amount of debt incurred.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Less debt a firm has per dollar of total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Higher is the number of outstanding shares of stock.</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Lower is the balance in accounts payable.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book value of a firm is: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Equivalent to the firm's market value provided that the firm has some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Based on historical cost.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Generally greater than the market value when fixed assets are included.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More of a financial than an accounting valuation.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Adjusted to the market value whenever the market value exceeds the stated book value.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is (are) included in the market value of a firm but is (are) excluded from the firm's book value?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Value of management skills.</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Value of a copyright.</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Value of the firm's reputation.</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Value of employee's experience.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 III,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You recently purchased a grocery store. At the time of the purchase, the store's market value equaled its book value. The purchase included the building, the fixtures, and the inventory. Which one of the following is most apt to cause the market value </w:t>
                  </w:r>
                  <w:r w:rsidRPr="000F68AF">
                    <w:rPr>
                      <w:rFonts w:ascii="Times" w:hAnsi="Times" w:cs="Times"/>
                      <w:color w:val="000000"/>
                      <w:sz w:val="18"/>
                      <w:szCs w:val="18"/>
                    </w:rPr>
                    <w:t>of this store to be lower than the book value?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sudden and unexpected increase in inflation.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replacement of old inventory items with more desirable products.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Improvements to the surrounding area by other store owners.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Construction of a new restricted access highway located between the store and the surrounding residential areas.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Addition of a stop light at the main entrance to the store's parking lot.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true according to generally accepted accounting principles?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is recorded based on the market value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is recorded based on the realization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Costs are recorded based on the realization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is recorded based on the recognition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Costs of goods sold are recorded based on the matching principle.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41"/>
        <w:gridCol w:w="10166"/>
      </w:tblGrid>
      <w:tr w:rsidR="00000000" w:rsidRPr="000F68AF">
        <w:trPr>
          <w:cantSplit/>
        </w:trPr>
        <w:tc>
          <w:tcPr>
            <w:tcW w:w="44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29.</w:t>
            </w:r>
          </w:p>
        </w:tc>
        <w:tc>
          <w:tcPr>
            <w:tcW w:w="1016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66"/>
            </w:tblGrid>
            <w:tr w:rsidR="00000000" w:rsidRPr="000F68AF">
              <w:trPr>
                <w:cantSplit/>
              </w:trPr>
              <w:tc>
                <w:tcPr>
                  <w:tcW w:w="1016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these is most apt to be a fixed cost?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20"/>
              <w:gridCol w:w="1480"/>
              <w:gridCol w:w="20"/>
              <w:gridCol w:w="560"/>
              <w:gridCol w:w="140"/>
            </w:tblGrid>
            <w:tr w:rsidR="00000000" w:rsidRPr="000F68AF">
              <w:trPr>
                <w:gridAfter w:val="3"/>
                <w:wAfter w:w="72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1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Raw materials.</w:t>
                  </w:r>
                </w:p>
              </w:tc>
            </w:tr>
            <w:tr w:rsidR="00000000" w:rsidRPr="000F68AF">
              <w:trPr>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220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Manufacturing wages.</w:t>
                  </w:r>
                </w:p>
              </w:tc>
            </w:tr>
            <w:tr w:rsidR="00000000" w:rsidRPr="000F68AF">
              <w:trPr>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220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Management bonuses.</w:t>
                  </w:r>
                </w:p>
              </w:tc>
            </w:tr>
            <w:tr w:rsidR="00000000" w:rsidRPr="000F68AF">
              <w:trPr>
                <w:gridAfter w:val="2"/>
                <w:wAfter w:w="70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150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Office salaries.</w:t>
                  </w:r>
                </w:p>
              </w:tc>
            </w:tr>
            <w:tr w:rsidR="00000000" w:rsidRPr="000F68AF">
              <w:trPr>
                <w:gridAfter w:val="1"/>
                <w:wAfter w:w="140" w:type="dxa"/>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208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Shipping and freight.</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41"/>
        <w:gridCol w:w="10166"/>
      </w:tblGrid>
      <w:tr w:rsidR="00000000" w:rsidRPr="000F68AF">
        <w:trPr>
          <w:cantSplit/>
        </w:trPr>
        <w:tc>
          <w:tcPr>
            <w:tcW w:w="44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30.</w:t>
            </w:r>
          </w:p>
        </w:tc>
        <w:tc>
          <w:tcPr>
            <w:tcW w:w="1016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66"/>
            </w:tblGrid>
            <w:tr w:rsidR="00000000" w:rsidRPr="000F68AF">
              <w:trPr>
                <w:cantSplit/>
              </w:trPr>
              <w:tc>
                <w:tcPr>
                  <w:tcW w:w="1016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expenses for accounting purposes but are not operating cash flows for financial purposes? </w:t>
                  </w:r>
                </w:p>
              </w:tc>
            </w:tr>
            <w:tr w:rsidR="00000000" w:rsidRPr="000F68AF">
              <w:trPr>
                <w:cantSplit/>
              </w:trPr>
              <w:tc>
                <w:tcPr>
                  <w:tcW w:w="1016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1016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Interest expense.</w:t>
                  </w:r>
                </w:p>
              </w:tc>
            </w:tr>
            <w:tr w:rsidR="00000000" w:rsidRPr="000F68AF">
              <w:trPr>
                <w:cantSplit/>
              </w:trPr>
              <w:tc>
                <w:tcPr>
                  <w:tcW w:w="1016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Taxes.</w:t>
                  </w:r>
                </w:p>
              </w:tc>
            </w:tr>
            <w:tr w:rsidR="00000000" w:rsidRPr="000F68AF">
              <w:trPr>
                <w:cantSplit/>
                <w:trHeight w:val="360"/>
              </w:trPr>
              <w:tc>
                <w:tcPr>
                  <w:tcW w:w="1016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Cost of goods sold.</w:t>
                  </w:r>
                </w:p>
              </w:tc>
            </w:tr>
            <w:tr w:rsidR="00000000" w:rsidRPr="000F68AF">
              <w:trPr>
                <w:cantSplit/>
                <w:trHeight w:val="360"/>
              </w:trPr>
              <w:tc>
                <w:tcPr>
                  <w:tcW w:w="1016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Depreciation.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20"/>
              <w:gridCol w:w="840"/>
              <w:gridCol w:w="540"/>
              <w:gridCol w:w="20"/>
              <w:gridCol w:w="80"/>
              <w:gridCol w:w="240"/>
            </w:tblGrid>
            <w:tr w:rsidR="00000000" w:rsidRPr="000F68AF">
              <w:trPr>
                <w:gridAfter w:val="4"/>
                <w:wAfter w:w="88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8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IV only.</w:t>
                  </w:r>
                </w:p>
              </w:tc>
            </w:tr>
            <w:tr w:rsidR="00000000" w:rsidRPr="000F68AF">
              <w:trPr>
                <w:gridAfter w:val="1"/>
                <w:wAfter w:w="24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148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II and IV only.</w:t>
                  </w:r>
                </w:p>
              </w:tc>
            </w:tr>
            <w:tr w:rsidR="00000000" w:rsidRPr="000F68AF">
              <w:trPr>
                <w:gridAfter w:val="3"/>
                <w:wAfter w:w="34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138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and III only.</w:t>
                  </w:r>
                </w:p>
              </w:tc>
            </w:tr>
            <w:tr w:rsidR="00000000" w:rsidRPr="000F68AF">
              <w:trPr>
                <w:gridAfter w:val="2"/>
                <w:wAfter w:w="32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140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and IV only.</w:t>
                  </w:r>
                </w:p>
              </w:tc>
            </w:tr>
            <w:tr w:rsidR="00000000" w:rsidRPr="000F68AF">
              <w:trPr>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1740" w:type="dxa"/>
                  <w:gridSpan w:val="6"/>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 and IV only.</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an income statement is correct? Assume accrual accounting is used.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addition to retained earnings is equa</w:t>
                        </w:r>
                        <w:r w:rsidRPr="000F68AF">
                          <w:rPr>
                            <w:rFonts w:ascii="Times" w:hAnsi="Times" w:cs="Times"/>
                            <w:color w:val="000000"/>
                            <w:sz w:val="18"/>
                            <w:szCs w:val="18"/>
                          </w:rPr>
                          <w:t>l to net income plus dividends 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Credit sales are recorded on the income statement when the cash from the sale is collected.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labor costs for producing a product are expensed when the product is sold.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is a non-cash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Depreciation increases the marginal tax rate.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taxes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marginal tax rate must be equal to or lower than the average tax rate for a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tax for a firm is computed by multiplying the firm's current marginal tax rate times the taxable income.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Additional income is taxed at a firm's average tax rate.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Given the tax structure in 2014, the highest average corporate tax rate is 34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The marginal tax rate for a firm can be either higher than or the same as the average tax rate.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As of 2015, which one of the following statements concerning corporate income taxes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largest corporations have an average tax rate of 39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lowest marginal rate is 25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firm's tax is computed on an incremental basis.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firm's marginal tax rate will generally be lower than its average tax rate once the firm's income exceeds $50,000.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When analyzing a new project, the average tax rate should be used.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Depreciation for a tax-paying firm:</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5480"/>
              <w:gridCol w:w="439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Increases expenses and lowers taxes.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Increases the net fixed assets as shown on the 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439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5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Reduces both the net fixed assets and the costs of a firm.</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a noncash expense t</w:t>
                        </w:r>
                        <w:r w:rsidRPr="000F68AF">
                          <w:rPr>
                            <w:rFonts w:ascii="Times" w:hAnsi="Times" w:cs="Times"/>
                            <w:color w:val="000000"/>
                            <w:sz w:val="18"/>
                            <w:szCs w:val="18"/>
                          </w:rPr>
                          <w:t>hat increases the net income.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Decreases net fixed assets, net income, and operating cash flows.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an income statement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expense increases the amount of tax due.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does not affect taxes since it is a non-cash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is distributed to dividends and paid-in surplus.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 reduce both net income and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expen</w:t>
                        </w:r>
                        <w:r w:rsidRPr="000F68AF">
                          <w:rPr>
                            <w:rFonts w:ascii="Times" w:hAnsi="Times" w:cs="Times"/>
                            <w:color w:val="000000"/>
                            <w:sz w:val="18"/>
                            <w:szCs w:val="18"/>
                          </w:rPr>
                          <w:t xml:space="preserve">se is included in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is correct concerning a corporation with taxable income of $125,000?</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minus dividends paid will equal the ending retained earnings for the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An increase in depreciation will increase the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divided by the number of shares outstanding will equal the dividends per share.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paid will be included in both net income and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w:t>
                  </w:r>
                  <w:r w:rsidRPr="000F68AF">
                    <w:rPr>
                      <w:rFonts w:ascii="Times" w:hAnsi="Times" w:cs="Times"/>
                      <w:color w:val="000000"/>
                      <w:sz w:val="24"/>
                      <w:szCs w:val="24"/>
                    </w:rPr>
                    <w:t>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An increase in the tax rate will increase both net income and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will increase the cash flow from assets, all else equal?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cash flow to stockholders.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the change in 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Increase in net capital spending.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41"/>
        <w:gridCol w:w="10166"/>
      </w:tblGrid>
      <w:tr w:rsidR="00000000" w:rsidRPr="000F68AF">
        <w:trPr>
          <w:cantSplit/>
        </w:trPr>
        <w:tc>
          <w:tcPr>
            <w:tcW w:w="44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38.</w:t>
            </w:r>
          </w:p>
        </w:tc>
        <w:tc>
          <w:tcPr>
            <w:tcW w:w="1016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66"/>
            </w:tblGrid>
            <w:tr w:rsidR="00000000" w:rsidRPr="000F68AF">
              <w:trPr>
                <w:cantSplit/>
              </w:trPr>
              <w:tc>
                <w:tcPr>
                  <w:tcW w:w="1016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For a tax-paying firm, an increase in _____ will cause the cash flow from assets to increase.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0"/>
              <w:gridCol w:w="20"/>
              <w:gridCol w:w="680"/>
              <w:gridCol w:w="660"/>
              <w:gridCol w:w="340"/>
              <w:gridCol w:w="400"/>
              <w:gridCol w:w="920"/>
            </w:tblGrid>
            <w:tr w:rsidR="00000000" w:rsidRPr="000F68AF">
              <w:trPr>
                <w:gridAfter w:val="3"/>
                <w:wAfter w:w="166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134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Depreciation.</w:t>
                  </w:r>
                </w:p>
              </w:tc>
            </w:tr>
            <w:tr w:rsidR="00000000" w:rsidRPr="000F68AF">
              <w:trPr>
                <w:gridAfter w:val="1"/>
                <w:wAfter w:w="92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208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Net capital spending.</w:t>
                  </w:r>
                </w:p>
              </w:tc>
            </w:tr>
            <w:tr w:rsidR="00000000" w:rsidRPr="000F68AF">
              <w:trPr>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3000" w:type="dxa"/>
                  <w:gridSpan w:val="5"/>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Change in net working capital.</w:t>
                  </w:r>
                </w:p>
              </w:tc>
            </w:tr>
            <w:tr w:rsidR="00000000" w:rsidRPr="000F68AF">
              <w:trPr>
                <w:gridAfter w:val="4"/>
                <w:wAfter w:w="2320" w:type="dxa"/>
                <w:cantSplit/>
              </w:trPr>
              <w:tc>
                <w:tcPr>
                  <w:tcW w:w="34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6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Taxes.</w:t>
                  </w:r>
                </w:p>
              </w:tc>
            </w:tr>
            <w:tr w:rsidR="00000000" w:rsidRPr="000F68AF">
              <w:trPr>
                <w:gridAfter w:val="2"/>
                <w:wAfter w:w="1320" w:type="dxa"/>
                <w:cantSplit/>
              </w:trPr>
              <w:tc>
                <w:tcPr>
                  <w:tcW w:w="32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170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Production costs.</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must be true if a firm had a negative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borrowed money.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acquired new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had a net loss for the period.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utilized outside funding.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Newly issued shares of stock were sold.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40.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An increase in the depreciation expense will do which of the following for a firm with taxable income of $80,000?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Increase net income.</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Decrease net income.</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Increase the cash flow from assets.</w:t>
                  </w:r>
                </w:p>
              </w:tc>
            </w:tr>
            <w:tr w:rsidR="00000000" w:rsidRPr="000F68AF">
              <w:trPr>
                <w:cantSplit/>
              </w:trPr>
              <w:tc>
                <w:tcPr>
                  <w:tcW w:w="1017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Decrease the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760"/>
              <w:gridCol w:w="911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911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76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II only.</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NOT included in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payable.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account.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Net capital spending:</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6480"/>
              <w:gridCol w:w="339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ending net fixed assets minus beginning net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zero if the decrease in the net fixed assets is equal to the depreciation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339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6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Reflects the net changes in total assets over a stated period of time.</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equivalent to the cash flow from assets minus the operating cash flow minus the change in 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Is equal to the net change in the current accounts.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the cash flow to creditors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If the cash flow to creditors is positive, then the firm must have borrowed more money than it repaid.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If the cash flow to creditors is negative, then the firm must have a negative 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positive cash flow to creditors represents a net cash outflow from the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positive cash flow to creditors means that a firm has increased its long-term debt.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If the cash flow to creditors is zero, then a firm has no long-term debt.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44.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positive cash flow to stockholders indicates which one of the following with certainty?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dividends paid exceeded the net new equity raised.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amount of the sale of common stock exceeded the amount of dividends 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No dividends were distributed, but new shares of stock were sold.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Both the cash flow to assets and the cash flow to creditors must be negative.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Both the cash flow to assets and the cash flow to creditors must be positive.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$680 in inventory, $2,140 in fixed assets, $210 in accounts receivables, $250 in accounts payable, and $80 in cash. What is the amount of the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$2,860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net working capital of $560. Long-term debt is $3,970, total assets are $7,390, and fixed assets are $3,910. What is the amount of the total liabilities?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$4,130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$7,950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$6,890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common stock of $6,200, paid-in surplus of $9,100, total liabilities of $8,400, current assets of $5,900, and fixed assets of $21,200. What is the amount of the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$15,300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$23,700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48.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Your firm has total assets of $4,900, fixed assets of $3,200, long-term debt of $2,900, and short-term debt of $1,400. What is the amount of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Bonner Automotive has shareholders' equity of $218,700. The firm owes a total of $141,000 of which 40 percent is payable within the next year. The firm has net fixed assets of $209,800. What is the amount of the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$149,900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$93,500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$125,600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-$47,500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$56,500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Four years ago, Ship Express purchased a mailing machine at a cost of $218,000. This equipment is currently valued at $97,400 on today's balance sheet but could actually be sold for $92,900. This is the only fixed asset the firm owns. Net working capital i</w:t>
                  </w:r>
                  <w:r w:rsidRPr="000F68AF">
                    <w:rPr>
                      <w:rFonts w:ascii="Times" w:hAnsi="Times" w:cs="Times"/>
                      <w:color w:val="000000"/>
                      <w:sz w:val="18"/>
                      <w:szCs w:val="18"/>
                    </w:rPr>
                    <w:t>s $41,300 and long-term debt is $102,800. What is the book value of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$47,700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$249,400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$253,900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Drew owns Th</w:t>
                  </w:r>
                  <w:r w:rsidRPr="000F68AF">
                    <w:rPr>
                      <w:rFonts w:ascii="Times" w:hAnsi="Times" w:cs="Times"/>
                      <w:color w:val="000000"/>
                      <w:sz w:val="18"/>
                      <w:szCs w:val="18"/>
                    </w:rPr>
                    <w:t>e What-Not Shop, which he is trying to sell so that he can retire and travel. The shop owns the building in which it is located. This building was built at a cost of $647,000 and is currently appraised at $819,000. The counters and fixtures originally cost</w:t>
                  </w:r>
                  <w:r w:rsidRPr="000F68AF">
                    <w:rPr>
                      <w:rFonts w:ascii="Times" w:hAnsi="Times" w:cs="Times"/>
                      <w:color w:val="000000"/>
                      <w:sz w:val="18"/>
                      <w:szCs w:val="18"/>
                    </w:rPr>
                    <w:t xml:space="preserve"> $148,000 and are currently valued at $65,000. The inventory is valued on the balance sheet at $319,000 and has a retail market value equal to 1.1 times its cost. Jake expects the store to collect 96 percent of the $21,700 in accounts receivable. The firm </w:t>
                  </w:r>
                  <w:r w:rsidRPr="000F68AF">
                    <w:rPr>
                      <w:rFonts w:ascii="Times" w:hAnsi="Times" w:cs="Times"/>
                      <w:color w:val="000000"/>
                      <w:sz w:val="18"/>
                      <w:szCs w:val="18"/>
                    </w:rPr>
                    <w:t>has $26,800 in cash and has total debt of $414,700. What is the market value of this firm?</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$867,832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$900,166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$695,832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$775,632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$1,190,332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52.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Jensen Enterprises paid $1,300 in dividends and $920 in interest this past year. Common stock increased by $1,200 and retained earnings decreased by $310. What is the net income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$1,610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Andre's Bakery has sales of $613,000 with costs of $479,000. Interest expense is $26,000 and depreciation is $42,000. The tax rate is 25 percent. What is the net income?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820"/>
              <w:gridCol w:w="9056"/>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$42,750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90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8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$49,500</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$74,550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Kaylor Equipment Rental paid $75 in dividends and $511 in interest expense. The addition to retained earnings is $418 and net new equity is $500. The tax rate is 35 percent. Sales are $15,900 and depreciation is $680. What are the earnings before interest </w:t>
                  </w:r>
                  <w:r w:rsidRPr="000F68AF">
                    <w:rPr>
                      <w:rFonts w:ascii="Times" w:hAnsi="Times" w:cs="Times"/>
                      <w:color w:val="000000"/>
                      <w:sz w:val="18"/>
                      <w:szCs w:val="18"/>
                    </w:rPr>
                    <w:t>and taxes?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$1,269.46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$1,331.54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$9,560.85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$10,949.46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55.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Given the tax rates as shown, what is the average tax rate for a firm with taxable income of $289,740?</w:t>
                  </w:r>
                </w:p>
              </w:tc>
            </w:tr>
          </w:tbl>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87pt">
                  <v:imagedata r:id="rId6" o:title=""/>
                </v:shape>
              </w:pict>
            </w:r>
          </w:p>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26.68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35.87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33.22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34.67percent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tax rates are as shown. Nevada Mining currently has taxable income of $97,800. How much additional tax will the firm owe if taxable income increases by $21,000?</w:t>
                  </w:r>
                </w:p>
              </w:tc>
            </w:tr>
          </w:tbl>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26" type="#_x0000_t75" style="width:189pt;height:83.25pt">
                  <v:imagedata r:id="rId7" o:title=""/>
                </v:shape>
              </w:pict>
            </w:r>
          </w:p>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$8,080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$8,155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Winston Industries had sales of $843,800 and costs of $609,900. The firm paid $38,200 in interest and $18,000 in dividends. It also increased retained earnings by $62,138 for the year. The deprecia</w:t>
                  </w:r>
                  <w:r w:rsidRPr="000F68AF">
                    <w:rPr>
                      <w:rFonts w:ascii="Times" w:hAnsi="Times" w:cs="Times"/>
                      <w:color w:val="000000"/>
                      <w:sz w:val="18"/>
                      <w:szCs w:val="18"/>
                    </w:rPr>
                    <w:t>tion was $76,400. What is the average tax rate?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32.83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33.33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38.17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43.39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48.87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58.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RTF Oil has total sales of $911,400 and costs of $787,300. Depreciation is $52,600 and the tax rate is 34 percent. The firm does not have any interest expense. What is the operating cash flow?</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$148,410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$68,320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$79,924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$81,417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$99,790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Nielsen Auto Parts had beginning net fixed assets of $218,470 and ending net fixed assets of $209,411. During the year, assets with a combined book value of $6,943 were sold. Depreciation for the year was $42,822. What is the amount of net capital spending</w:t>
                  </w:r>
                  <w:r w:rsidRPr="000F68AF">
                    <w:rPr>
                      <w:rFonts w:ascii="Times" w:hAnsi="Times" w:cs="Times"/>
                      <w:color w:val="000000"/>
                      <w:sz w:val="18"/>
                      <w:szCs w:val="18"/>
                    </w:rPr>
                    <w: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$33,763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$40,706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$58,218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$65,161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$67,408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a firm had current assets of $121,306 and current liabilities of $124,509. At the end of the year, the cu</w:t>
                  </w:r>
                  <w:r w:rsidRPr="000F68AF">
                    <w:rPr>
                      <w:rFonts w:ascii="Times" w:hAnsi="Times" w:cs="Times"/>
                      <w:color w:val="000000"/>
                      <w:sz w:val="18"/>
                      <w:szCs w:val="18"/>
                    </w:rPr>
                    <w:t>rrent assets were $122,418 and the current liabilities were $103,718. What is the change in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-$19,679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-$11,503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-$9,387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$21,903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the long-term debt of a firm was $72,918 and total debt was $138,407. At the end of the year, long-term debt was $68,219 and total debt was $145,838. The interest paid was $6,430. What is the amount of the cash flow to credito</w:t>
                  </w:r>
                  <w:r w:rsidRPr="000F68AF">
                    <w:rPr>
                      <w:rFonts w:ascii="Times" w:hAnsi="Times" w:cs="Times"/>
                      <w:color w:val="000000"/>
                      <w:sz w:val="18"/>
                      <w:szCs w:val="18"/>
                    </w:rPr>
                    <w:t>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$11,129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$13,861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$19,172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Ernie</w:t>
                  </w:r>
                  <w:r w:rsidRPr="000F68AF">
                    <w:rPr>
                      <w:rFonts w:ascii="Times" w:hAnsi="Times" w:cs="Times"/>
                      <w:color w:val="000000"/>
                      <w:sz w:val="18"/>
                      <w:szCs w:val="18"/>
                    </w:rPr>
                    <w:t>’</w:t>
                  </w:r>
                  <w:r w:rsidRPr="000F68AF">
                    <w:rPr>
                      <w:rFonts w:ascii="Times" w:hAnsi="Times" w:cs="Times"/>
                      <w:color w:val="000000"/>
                      <w:sz w:val="18"/>
                      <w:szCs w:val="18"/>
                    </w:rPr>
                    <w:t>s Home Repair had beginning long-term debt of $51,207 and ending long-term debt of $36,714. The beginning and ending total debt balances were $59,513 and $42,612, respectively. The interest paid was $2,808. What is the amount of the cash flow to creditors?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-$11,685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-$11,272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$17,301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$17,418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$11,174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i/>
                      <w:iCs/>
                      <w:color w:val="000000"/>
                      <w:sz w:val="18"/>
                      <w:szCs w:val="18"/>
                    </w:rPr>
                    <w:t>The Daily News</w:t>
                  </w:r>
                  <w:r w:rsidRPr="000F68AF">
                    <w:rPr>
                      <w:rFonts w:ascii="Times" w:hAnsi="Times" w:cs="Times"/>
                      <w:color w:val="000000"/>
                      <w:sz w:val="18"/>
                      <w:szCs w:val="18"/>
                    </w:rPr>
                    <w:t xml:space="preserve"> had net income of $121,600 of which 40 percent was distributed to the shareholders as dividends. During the year, the company sold $75,000 worth of common stock. What is the cash flow to stockholders?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-$26,360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w:t>
                  </w:r>
                  <w:r w:rsidRPr="000F68AF">
                    <w:rPr>
                      <w:rFonts w:ascii="Times" w:hAnsi="Times" w:cs="Times"/>
                      <w:color w:val="000000"/>
                      <w:sz w:val="24"/>
                      <w:szCs w:val="24"/>
                    </w:rPr>
                    <w:t>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$123,640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$147,960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Lakeside Inn had operating cash flow of $48,450. Depreciation was $6,700 and interest paid was $2,480. A net total of $2,620 was paid on long-term debt. The firm spent $24,000 on fixed assets and decreased net working capital by $1,330. What is the amo</w:t>
                  </w:r>
                  <w:r w:rsidRPr="000F68AF">
                    <w:rPr>
                      <w:rFonts w:ascii="Times" w:hAnsi="Times" w:cs="Times"/>
                      <w:color w:val="000000"/>
                      <w:sz w:val="18"/>
                      <w:szCs w:val="18"/>
                    </w:rPr>
                    <w:t>unt of the cash flow to stockholders?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$7,830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$19,998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$20,680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65.</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27" type="#_x0000_t75" style="width:270pt;height:201pt">
                  <v:imagedata r:id="rId8"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28" type="#_x0000_t75" style="width:414pt;height:183pt">
                  <v:imagedata r:id="rId9"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net capital spending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-$382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$1,993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66.</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29"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0"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amount of the noncash expenses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$1,282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$1,333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$1,611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$2,351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67.</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1" type="#_x0000_t75" style="width:270pt;height:201pt">
                  <v:imagedata r:id="rId12"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2" type="#_x0000_t75" style="width:414pt;height:183pt">
                  <v:imagedata r:id="rId13"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cash flow to creditors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$1,839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$3,094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68.</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3" type="#_x0000_t75" style="width:270pt;height:201pt">
                  <v:imagedata r:id="rId8"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4" type="#_x0000_t75" style="width:414pt;height:183pt">
                  <v:imagedata r:id="rId9"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What is the operating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$2,114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69.</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5"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6"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free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$2,247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$3,915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70.</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7" type="#_x0000_t75" style="width:270pt;height:201pt">
                  <v:imagedata r:id="rId14"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8" type="#_x0000_t75" style="width:414pt;height:183pt">
                  <v:imagedata r:id="rId13"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amount of dividends paid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$1,948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71.</w:t>
            </w:r>
          </w:p>
        </w:tc>
        <w:tc>
          <w:tcPr>
            <w:tcW w:w="10176" w:type="dxa"/>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39"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0"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Given these financial statements, which one of the following is correct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assets increased.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reduced its total debt.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average tax rate is 34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paid more to its suppliers than it borrowed.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non-cash expenses totaled $2,893.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23"/>
              <w:gridCol w:w="1268"/>
              <w:gridCol w:w="1268"/>
            </w:tblGrid>
            <w:tr w:rsidR="00000000" w:rsidRPr="000F68AF">
              <w:trPr>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top w:val="none" w:sz="0" w:space="0" w:color="auto"/>
                  <w:insideH w:val="none" w:sz="0" w:space="0" w:color="auto"/>
                </w:tblBorders>
              </w:tblPrEx>
              <w:trPr>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top w:val="none" w:sz="0" w:space="0" w:color="auto"/>
                  <w:bottom w:val="single" w:sz="8" w:space="0" w:color="auto"/>
                  <w:insideH w:val="none" w:sz="0" w:space="0" w:color="auto"/>
                </w:tblBorders>
              </w:tblPrEx>
              <w:trPr>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net working capital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22"/>
              <w:gridCol w:w="520"/>
              <w:gridCol w:w="9356"/>
            </w:tblGrid>
            <w:tr w:rsidR="00000000" w:rsidRPr="000F68AF">
              <w:trPr>
                <w:gridAfter w:val="1"/>
                <w:wAfter w:w="9356" w:type="dxa"/>
                <w:cantSplit/>
              </w:trPr>
              <w:tc>
                <w:tcPr>
                  <w:tcW w:w="340" w:type="dxa"/>
                  <w:gridSpan w:val="3"/>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5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$859</w:t>
                  </w: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$533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$1,262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gridSpan w:val="3"/>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$2,131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4"/>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change in net working capital from 2014 to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net capital spending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$826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$834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operating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$2,425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$1,766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$1,823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cash flow from assets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 656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$2,810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$3,308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net new borrowing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cash flow to creditors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-$1,023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917"/>
            </w:tblGrid>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the following information on JJ Enterprises. The firm neither sold nor repurchased any stock during the year.</w:t>
                  </w:r>
                </w:p>
              </w:tc>
            </w:tr>
            <w:tr w:rsidR="00000000" w:rsidRPr="000F68AF">
              <w:trPr>
                <w:cantSplit/>
              </w:trPr>
              <w:tc>
                <w:tcPr>
                  <w:tcW w:w="10176"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917"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917"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dividend amount paid in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$515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Use the below information to answer the following question.</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016"/>
              <w:gridCol w:w="1316"/>
            </w:tblGrid>
            <w:tr w:rsidR="00000000" w:rsidRPr="000F68AF">
              <w:trPr>
                <w:cantSplit/>
              </w:trPr>
              <w:tc>
                <w:tcPr>
                  <w:tcW w:w="3016"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Cost of goods sold</w:t>
                  </w:r>
                </w:p>
              </w:tc>
              <w:tc>
                <w:tcPr>
                  <w:tcW w:w="1316"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$6,409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Interest</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315  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Dividends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420  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Depreciation</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811  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Change in retained earnings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296  </w:t>
                  </w:r>
                </w:p>
              </w:tc>
            </w:tr>
            <w:tr w:rsidR="00000000" w:rsidRPr="000F68AF">
              <w:tblPrEx>
                <w:tblBorders>
                  <w:top w:val="none" w:sz="0" w:space="0" w:color="auto"/>
                  <w:bottom w:val="single" w:sz="8" w:space="0" w:color="auto"/>
                  <w:insideH w:val="none" w:sz="0" w:space="0" w:color="auto"/>
                </w:tblBorders>
              </w:tblPrEx>
              <w:trPr>
                <w:cantSplit/>
              </w:trPr>
              <w:tc>
                <w:tcPr>
                  <w:tcW w:w="3016"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 rate</w:t>
                  </w:r>
                </w:p>
              </w:tc>
              <w:tc>
                <w:tcPr>
                  <w:tcW w:w="1316"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34% </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taxable income given the above information?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$1,051.00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$1,367.78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$1,084.85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$2,776.41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$636.36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81.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Use the below information to answer the following question.</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016"/>
              <w:gridCol w:w="1316"/>
            </w:tblGrid>
            <w:tr w:rsidR="00000000" w:rsidRPr="000F68AF">
              <w:trPr>
                <w:cantSplit/>
              </w:trPr>
              <w:tc>
                <w:tcPr>
                  <w:tcW w:w="3016"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Cost of goods sold</w:t>
                  </w:r>
                </w:p>
              </w:tc>
              <w:tc>
                <w:tcPr>
                  <w:tcW w:w="1316"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$92,511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Interest</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4,608  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Dividends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3,200  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Depreciation</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18,709  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Change in retained earnings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14,308  </w:t>
                  </w:r>
                </w:p>
              </w:tc>
            </w:tr>
            <w:tr w:rsidR="00000000" w:rsidRPr="000F68AF">
              <w:tblPrEx>
                <w:tblBorders>
                  <w:top w:val="none" w:sz="0" w:space="0" w:color="auto"/>
                  <w:bottom w:val="single" w:sz="8" w:space="0" w:color="auto"/>
                  <w:insideH w:val="none" w:sz="0" w:space="0" w:color="auto"/>
                </w:tblBorders>
              </w:tblPrEx>
              <w:trPr>
                <w:cantSplit/>
              </w:trPr>
              <w:tc>
                <w:tcPr>
                  <w:tcW w:w="3016"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 rate</w:t>
                  </w:r>
                </w:p>
              </w:tc>
              <w:tc>
                <w:tcPr>
                  <w:tcW w:w="1316"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35% </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operating cash flow given the above information?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$40,825.00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$42,122.42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$36,462.58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$31,543.38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$36,741.42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Beach Front Industries has sales of $546,000, co</w:t>
                  </w:r>
                  <w:r w:rsidRPr="000F68AF">
                    <w:rPr>
                      <w:rFonts w:ascii="Times" w:hAnsi="Times" w:cs="Times"/>
                      <w:color w:val="000000"/>
                      <w:sz w:val="18"/>
                      <w:szCs w:val="18"/>
                    </w:rPr>
                    <w:t>sts of $295,000, depreciation expense of $37,000, interest expense of $15,000, and a tax rate of 32 percent. The firm paid $59,000 in cash dividends. What is the addition to retained earnings?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$76,320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$95,200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$103,460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$121,680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83.</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The Widget Co. purchased new machinery three years ago for $4 million. The machinery can be sold to the Roman Co. today for $2 million. The Widget Co.'s current balance sheet shows net fixed assets of $2,500,000, current liabilities of $1,375,000, and net </w:t>
                  </w:r>
                  <w:r w:rsidRPr="000F68AF">
                    <w:rPr>
                      <w:rFonts w:ascii="Times" w:hAnsi="Times" w:cs="Times"/>
                      <w:color w:val="000000"/>
                      <w:sz w:val="18"/>
                      <w:szCs w:val="18"/>
                    </w:rPr>
                    <w:t>working capital of $725,000. If all the current assets were liquidated today, the company would receive $1.9 million in cash. The book value of the Widget Co.'s assets today is _____ and the market value of those assets is _____.</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$4,600,000; $3,900,000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$4,600,000; $3,125,000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$5,000,000; $3,125,000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$5,000,000; $3,900,000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$6,500,000; $3,900,000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84.</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358"/>
              <w:gridCol w:w="1288"/>
              <w:gridCol w:w="6530"/>
            </w:tblGrid>
            <w:tr w:rsidR="00000000" w:rsidRPr="000F68AF">
              <w:trPr>
                <w:cantSplit/>
              </w:trPr>
              <w:tc>
                <w:tcPr>
                  <w:tcW w:w="10176" w:type="dxa"/>
                  <w:gridSpan w:val="3"/>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Boyer Enterprises had $200,000 in taxable income. What is the firm's average tax rate based on the rates shown in the following table?</w:t>
                  </w:r>
                </w:p>
              </w:tc>
            </w:tr>
            <w:tr w:rsidR="00000000" w:rsidRPr="000F68AF">
              <w:trPr>
                <w:cantSplit/>
              </w:trPr>
              <w:tc>
                <w:tcPr>
                  <w:tcW w:w="10176" w:type="dxa"/>
                  <w:gridSpan w:val="3"/>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6530" w:type="dxa"/>
                <w:cantSplit/>
              </w:trPr>
              <w:tc>
                <w:tcPr>
                  <w:tcW w:w="2358"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Taxable income</w:t>
                  </w:r>
                </w:p>
              </w:tc>
              <w:tc>
                <w:tcPr>
                  <w:tcW w:w="128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Tax rate</w:t>
                  </w:r>
                </w:p>
              </w:tc>
            </w:tr>
            <w:tr w:rsidR="00000000" w:rsidRPr="000F68AF">
              <w:tblPrEx>
                <w:tblBorders>
                  <w:left w:val="single" w:sz="8" w:space="0" w:color="auto"/>
                  <w:right w:val="single" w:sz="8" w:space="0" w:color="auto"/>
                  <w:insideV w:val="single" w:sz="8" w:space="0" w:color="auto"/>
                </w:tblBorders>
              </w:tblPrEx>
              <w:trPr>
                <w:gridAfter w:val="1"/>
                <w:wAfter w:w="6530"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$0 - 50,000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  </w:t>
                  </w:r>
                </w:p>
              </w:tc>
            </w:tr>
            <w:tr w:rsidR="00000000" w:rsidRPr="000F68AF">
              <w:tblPrEx>
                <w:tblBorders>
                  <w:left w:val="single" w:sz="8" w:space="0" w:color="auto"/>
                  <w:right w:val="single" w:sz="8" w:space="0" w:color="auto"/>
                  <w:insideV w:val="single" w:sz="8" w:space="0" w:color="auto"/>
                </w:tblBorders>
              </w:tblPrEx>
              <w:trPr>
                <w:gridAfter w:val="1"/>
                <w:wAfter w:w="6530"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50,001 - 75,000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25%  </w:t>
                  </w:r>
                </w:p>
              </w:tc>
            </w:tr>
            <w:tr w:rsidR="00000000" w:rsidRPr="000F68AF">
              <w:tblPrEx>
                <w:tblBorders>
                  <w:left w:val="single" w:sz="8" w:space="0" w:color="auto"/>
                  <w:right w:val="single" w:sz="8" w:space="0" w:color="auto"/>
                  <w:insideV w:val="single" w:sz="8" w:space="0" w:color="auto"/>
                </w:tblBorders>
              </w:tblPrEx>
              <w:trPr>
                <w:gridAfter w:val="1"/>
                <w:wAfter w:w="6530"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75,001 - 100,000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34%  </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6530" w:type="dxa"/>
                <w:cantSplit/>
              </w:trPr>
              <w:tc>
                <w:tcPr>
                  <w:tcW w:w="2358"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100,001 - 335,000</w:t>
                  </w:r>
                </w:p>
              </w:tc>
              <w:tc>
                <w:tcPr>
                  <w:tcW w:w="128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  </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28.25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30.63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32.48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36.50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85.</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Webster World has sales of $13,800, costs of $5,800, depreciation expense of $1,100, and interest expense of $700. What is the operating cash flow if the tax rate is 32 percent?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$7,704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$5,969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$6,016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86.</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w:t>
                  </w:r>
                  <w:r w:rsidRPr="000F68AF">
                    <w:rPr>
                      <w:rFonts w:ascii="Times" w:hAnsi="Times" w:cs="Times"/>
                      <w:color w:val="000000"/>
                      <w:sz w:val="18"/>
                      <w:szCs w:val="18"/>
                    </w:rPr>
                    <w:t>’</w:t>
                  </w:r>
                  <w:r w:rsidRPr="000F68AF">
                    <w:rPr>
                      <w:rFonts w:ascii="Times" w:hAnsi="Times" w:cs="Times"/>
                      <w:color w:val="000000"/>
                      <w:sz w:val="18"/>
                      <w:szCs w:val="18"/>
                    </w:rPr>
                    <w:t>s balance sheet showed beginning net fixed assets of $3.6 million and ending net fixed assets of $3.4 million. The depreciation expense is $900,000. What was the net capital spending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87.</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Global To</w:t>
                  </w:r>
                  <w:r w:rsidRPr="000F68AF">
                    <w:rPr>
                      <w:rFonts w:ascii="Times" w:hAnsi="Times" w:cs="Times"/>
                      <w:color w:val="000000"/>
                      <w:sz w:val="18"/>
                      <w:szCs w:val="18"/>
                    </w:rPr>
                    <w:t>urs had current assets of $1,360 and current liabilities of $940 as of the beginning of the year. At the end of the year, current assets are $1,720 and current liabilities are $1,080. What was the change in net working capital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88.</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The beginning of year balance sheet of The Beach Shoppe showed long-term debt of $2.1 million, while the end of year balance sheet showed long-term debt of $2.3 million. The annual income statement showed an interest expense of $250,000. What was the cash </w:t>
                  </w:r>
                  <w:r w:rsidRPr="000F68AF">
                    <w:rPr>
                      <w:rFonts w:ascii="Times" w:hAnsi="Times" w:cs="Times"/>
                      <w:color w:val="000000"/>
                      <w:sz w:val="18"/>
                      <w:szCs w:val="18"/>
                    </w:rPr>
                    <w:t>flow to creditors for the year ?</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89.</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the balance sheet of The Outlet showed $800,000 in the common</w:t>
                  </w:r>
                  <w:r w:rsidRPr="000F68AF">
                    <w:rPr>
                      <w:rFonts w:ascii="Times" w:hAnsi="Times" w:cs="Times"/>
                      <w:color w:val="000000"/>
                      <w:sz w:val="18"/>
                      <w:szCs w:val="18"/>
                    </w:rPr>
                    <w:t xml:space="preserve"> stock account and $2.6 million in the additional paid-in surplus account. The end-of-year balance sheet showed $872,000 and $4.8 million in the same two accounts, respectively. The company paid out $150,000 in cash dividends during the year. What is the c</w:t>
                  </w:r>
                  <w:r w:rsidRPr="000F68AF">
                    <w:rPr>
                      <w:rFonts w:ascii="Times" w:hAnsi="Times" w:cs="Times"/>
                      <w:color w:val="000000"/>
                      <w:sz w:val="18"/>
                      <w:szCs w:val="18"/>
                    </w:rPr>
                    <w:t>ash flow to stockholders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-$1,972,000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-$2,122,000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-$628,000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$78,000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90.</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Suppose you are given the following information for Bayside Bakery: sales = $30,000; costs = $15,000; addition to retained earnings = $4,221; dividends paid = $469; interest expense = $1,300; tax rate = 30 percent. What is the amount of the depreciation ex</w:t>
                  </w:r>
                  <w:r w:rsidRPr="000F68AF">
                    <w:rPr>
                      <w:rFonts w:ascii="Times" w:hAnsi="Times" w:cs="Times"/>
                      <w:color w:val="000000"/>
                      <w:sz w:val="18"/>
                      <w:szCs w:val="18"/>
                    </w:rPr>
                    <w:t>pense?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$4,820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91.</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Overside Market is obligated to pay its credit</w:t>
                  </w:r>
                  <w:r w:rsidRPr="000F68AF">
                    <w:rPr>
                      <w:rFonts w:ascii="Times" w:hAnsi="Times" w:cs="Times"/>
                      <w:color w:val="000000"/>
                      <w:sz w:val="18"/>
                      <w:szCs w:val="18"/>
                    </w:rPr>
                    <w:t>ors $11,800 today. The firm's assets have a current market value of $10,900. What is the current market value of the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431"/>
        <w:gridCol w:w="10176"/>
      </w:tblGrid>
      <w:tr w:rsidR="00000000" w:rsidRPr="000F68AF">
        <w:trPr>
          <w:cantSplit/>
        </w:trPr>
        <w:tc>
          <w:tcPr>
            <w:tcW w:w="431"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92.</w:t>
            </w:r>
          </w:p>
        </w:tc>
        <w:tc>
          <w:tcPr>
            <w:tcW w:w="1017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76"/>
            </w:tblGrid>
            <w:tr w:rsidR="00000000" w:rsidRPr="000F68AF">
              <w:trPr>
                <w:cantSplit/>
              </w:trPr>
              <w:tc>
                <w:tcPr>
                  <w:tcW w:w="10176"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During the year, RIT Corp. had sales of $565,600. Costs of goods sold, administrative and selling expenses, and depreciation expenses were $476,000, $58,800, and $42,800, respectively. In addition, the company had an interest expense of $112,000 and a tax </w:t>
                  </w:r>
                  <w:r w:rsidRPr="000F68AF">
                    <w:rPr>
                      <w:rFonts w:ascii="Times" w:hAnsi="Times" w:cs="Times"/>
                      <w:color w:val="000000"/>
                      <w:sz w:val="18"/>
                      <w:szCs w:val="18"/>
                    </w:rPr>
                    <w:t>rate of 32 percent. What is the operating cash flow for the year? Ignore any tax loss carryback or carry-forward provisions.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00"/>
              <w:gridCol w:w="18"/>
              <w:gridCol w:w="9898"/>
            </w:tblGrid>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A.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$17,920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B.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$21,840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C.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18"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D. </w:t>
                  </w:r>
                </w:p>
              </w:tc>
              <w:tc>
                <w:tcPr>
                  <w:tcW w:w="9898" w:type="dxa"/>
                </w:tcPr>
                <w:tbl>
                  <w:tblPr>
                    <w:tblW w:w="0" w:type="auto"/>
                    <w:tblLayout w:type="fixed"/>
                    <w:tblCellMar>
                      <w:left w:w="0" w:type="dxa"/>
                      <w:right w:w="0" w:type="dxa"/>
                    </w:tblCellMar>
                    <w:tblLook w:val="0000" w:firstRow="0" w:lastRow="0" w:firstColumn="0" w:lastColumn="0" w:noHBand="0" w:noVBand="0"/>
                  </w:tblPr>
                  <w:tblGrid>
                    <w:gridCol w:w="9898"/>
                  </w:tblGrid>
                  <w:tr w:rsidR="00000000" w:rsidRPr="000F68AF">
                    <w:trPr>
                      <w:cantSplit/>
                    </w:trPr>
                    <w:tc>
                      <w:tcPr>
                        <w:tcW w:w="9898"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$52,600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0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E. </w:t>
                  </w:r>
                </w:p>
              </w:tc>
              <w:tc>
                <w:tcPr>
                  <w:tcW w:w="9916" w:type="dxa"/>
                  <w:gridSpan w:val="2"/>
                </w:tcPr>
                <w:tbl>
                  <w:tblPr>
                    <w:tblW w:w="0" w:type="auto"/>
                    <w:tblLayout w:type="fixed"/>
                    <w:tblCellMar>
                      <w:left w:w="0" w:type="dxa"/>
                      <w:right w:w="0" w:type="dxa"/>
                    </w:tblCellMar>
                    <w:tblLook w:val="0000" w:firstRow="0" w:lastRow="0" w:firstColumn="0" w:lastColumn="0" w:noHBand="0" w:noVBand="0"/>
                  </w:tblPr>
                  <w:tblGrid>
                    <w:gridCol w:w="9916"/>
                  </w:tblGrid>
                  <w:tr w:rsidR="00000000" w:rsidRPr="000F68AF">
                    <w:trPr>
                      <w:cantSplit/>
                    </w:trPr>
                    <w:tc>
                      <w:tcPr>
                        <w:tcW w:w="9916"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$77,840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000000" w:rsidRDefault="000F68AF">
      <w:pPr>
        <w:widowControl w:val="0"/>
        <w:autoSpaceDE w:val="0"/>
        <w:autoSpaceDN w:val="0"/>
        <w:adjustRightInd w:val="0"/>
        <w:spacing w:after="0" w:line="240" w:lineRule="auto"/>
        <w:rPr>
          <w:rFonts w:ascii="Times Roman" w:hAnsi="Times Roman" w:cs="Times Roman"/>
          <w:color w:val="000000"/>
          <w:sz w:val="18"/>
          <w:szCs w:val="18"/>
        </w:rPr>
      </w:pPr>
    </w:p>
    <w:p w:rsidR="00000000" w:rsidRDefault="000F68AF">
      <w:pPr>
        <w:widowControl w:val="0"/>
        <w:autoSpaceDE w:val="0"/>
        <w:autoSpaceDN w:val="0"/>
        <w:adjustRightInd w:val="0"/>
        <w:spacing w:after="0" w:line="240" w:lineRule="auto"/>
        <w:rPr>
          <w:rFonts w:ascii="Times Roman" w:hAnsi="Times Roman" w:cs="Times Roman"/>
          <w:color w:val="000000"/>
          <w:sz w:val="18"/>
          <w:szCs w:val="18"/>
        </w:rPr>
        <w:sectPr w:rsidR="00000000">
          <w:footerReference w:type="default" r:id="rId15"/>
          <w:pgSz w:w="12240" w:h="15840"/>
          <w:pgMar w:top="720" w:right="720" w:bottom="720" w:left="720" w:header="720" w:footer="720" w:gutter="0"/>
          <w:pgNumType w:start="1"/>
          <w:cols w:space="720"/>
          <w:noEndnote/>
        </w:sectPr>
      </w:pPr>
    </w:p>
    <w:p w:rsidR="00000000" w:rsidRDefault="000F68AF">
      <w:pPr>
        <w:widowControl w:val="0"/>
        <w:autoSpaceDE w:val="0"/>
        <w:autoSpaceDN w:val="0"/>
        <w:adjustRightInd w:val="0"/>
        <w:spacing w:before="532" w:after="0" w:line="240" w:lineRule="auto"/>
        <w:jc w:val="center"/>
        <w:rPr>
          <w:rFonts w:ascii="Times" w:hAnsi="Times" w:cs="Times"/>
          <w:color w:val="000000"/>
          <w:sz w:val="40"/>
          <w:szCs w:val="40"/>
        </w:rPr>
      </w:pPr>
      <w:r>
        <w:rPr>
          <w:rFonts w:ascii="Times" w:hAnsi="Times" w:cs="Times"/>
          <w:color w:val="000000"/>
          <w:sz w:val="40"/>
          <w:szCs w:val="40"/>
        </w:rPr>
        <w:lastRenderedPageBreak/>
        <w:t xml:space="preserve">Chapter 02 Test Bank - Static </w:t>
      </w:r>
      <w:r>
        <w:rPr>
          <w:rFonts w:ascii="Times" w:hAnsi="Times" w:cs="Times"/>
          <w:color w:val="FF0000"/>
          <w:sz w:val="40"/>
          <w:szCs w:val="40"/>
        </w:rPr>
        <w:t>Key</w:t>
      </w:r>
      <w:r>
        <w:rPr>
          <w:rFonts w:ascii="Times Roman" w:hAnsi="Times Roman" w:cs="Times Roman"/>
          <w:color w:val="000000"/>
          <w:sz w:val="40"/>
          <w:szCs w:val="40"/>
        </w:rPr>
        <w:br/>
      </w:r>
      <w:r>
        <w:rPr>
          <w:rFonts w:ascii="Times" w:hAnsi="Times" w:cs="Times"/>
          <w:color w:val="000000"/>
          <w:sz w:val="40"/>
          <w:szCs w:val="40"/>
        </w:rPr>
        <w:t> </w:t>
      </w:r>
    </w:p>
    <w:tbl>
      <w:tblPr>
        <w:tblW w:w="0" w:type="auto"/>
        <w:tblLayout w:type="fixed"/>
        <w:tblCellMar>
          <w:left w:w="0" w:type="dxa"/>
          <w:right w:w="0" w:type="dxa"/>
        </w:tblCellMar>
        <w:tblLook w:val="0000" w:firstRow="0" w:lastRow="0" w:firstColumn="0" w:lastColumn="0" w:noHBand="0" w:noVBand="0"/>
      </w:tblPr>
      <w:tblGrid>
        <w:gridCol w:w="704"/>
        <w:gridCol w:w="9903"/>
      </w:tblGrid>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w:t>
            </w:r>
          </w:p>
        </w:tc>
        <w:tc>
          <w:tcPr>
            <w:tcW w:w="9903"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the financial statement that shows the accounting value of a firm's equity as of a particular date?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Creditor's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Statement of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Dividend statement.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Challenge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Net working capital is defined as: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liabilities minus shareholders' equity.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 minus shareholders' equity.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Fixed assets minus long-term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assets minus total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Current assets minus current liabilities.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these sets forth the common set of standards and procedures by which audited financial statements are prepared?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2380"/>
              <w:gridCol w:w="1840"/>
              <w:gridCol w:w="536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Matching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2"/>
                <w:wAfter w:w="720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23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Cash Flow Identity.</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Generally Accepted Accounting Principles.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53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42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Financial Accounting Reporting Principles.</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Standard Accounting Value Guidelines.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Generally Accepted Accounting Principles (GAAP)</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the financial statement that summa</w:t>
                  </w:r>
                  <w:r w:rsidRPr="000F68AF">
                    <w:rPr>
                      <w:rFonts w:ascii="Times" w:hAnsi="Times" w:cs="Times"/>
                      <w:color w:val="000000"/>
                      <w:sz w:val="18"/>
                      <w:szCs w:val="18"/>
                    </w:rPr>
                    <w:t>rizes a firm's revenue and expenses over a period of time?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2840"/>
              <w:gridCol w:w="674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statement.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Statement of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674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28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Tax reconciliation statement.</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Market value report.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Noncash items refer to:</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Accrued expenses.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 items purchased using credit.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ownership of intangible assets such as patents.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Expenses which do not directly affect cash flows.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Sales which are made using store credit.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Noncash items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percentage of the next dollar you earn that must be paid in taxes is referred to as the _____ tax rate.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940"/>
              <w:gridCol w:w="864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Mean.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864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Residual.</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Marginal.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_____ tax rate is equal to total taxes divided by total taxable income.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620"/>
              <w:gridCol w:w="320"/>
              <w:gridCol w:w="220"/>
              <w:gridCol w:w="8423"/>
            </w:tblGrid>
            <w:tr w:rsidR="00000000" w:rsidRPr="000F68AF">
              <w:trPr>
                <w:gridAfter w:val="1"/>
                <w:wAfter w:w="842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116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Deductible.</w:t>
                  </w:r>
                </w:p>
              </w:tc>
            </w:tr>
            <w:tr w:rsidR="00000000" w:rsidRPr="000F68AF">
              <w:trPr>
                <w:gridAfter w:val="2"/>
                <w:wAfter w:w="864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4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Residual.</w:t>
                  </w:r>
                </w:p>
              </w:tc>
            </w:tr>
            <w:tr w:rsidR="00000000" w:rsidRPr="000F68AF">
              <w:trPr>
                <w:gridAfter w:val="3"/>
                <w:wAfter w:w="89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6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Total.</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gridSpan w:val="5"/>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5"/>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Marginal.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cash flow of a firm that is available for distribution to the firm's creditors and stockholders is called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capital spending.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stockholders.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w:t>
            </w:r>
            <w:r w:rsidRPr="000F68AF">
              <w:rPr>
                <w:rFonts w:ascii="Times" w:hAnsi="Times" w:cs="Times"/>
                <w:i/>
                <w:iCs/>
                <w:color w:val="000000"/>
                <w:sz w:val="16"/>
                <w:szCs w:val="16"/>
              </w:rPr>
              <w:t>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term relates to the cash flow that results from a firm's ongoing, normal business activities?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1720"/>
              <w:gridCol w:w="300"/>
              <w:gridCol w:w="756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2"/>
                <w:wAfter w:w="78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17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Capital spending.</w:t>
                  </w:r>
                </w:p>
              </w:tc>
            </w:tr>
            <w:tr w:rsidR="00000000" w:rsidRPr="000F68AF">
              <w:trPr>
                <w:gridAfter w:val="1"/>
                <w:wAfter w:w="75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20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Net working capital.</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creditors.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Cash flow from assets is also known as the firm's: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Capital structure.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Equity structure.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Hidden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Free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Historical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Free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cash flow related to interest payments less any net new borrowing is called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Capital spending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flow to creditors.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Cash flow to stockholders is defined as: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total amount of interest and dividends paid during the past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change in total equity over the past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 flow from assets plus the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Operating cash flow minus the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Dividend payments less net new equity raised.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classified as a tangible fixed asset?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Production equipment.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Patent.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Inventory.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current assets?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Cash</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Trademark</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Accounts receivable</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Notes payable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II, III,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22"/>
        <w:gridCol w:w="9844"/>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22"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15.</w:t>
            </w:r>
          </w:p>
        </w:tc>
        <w:tc>
          <w:tcPr>
            <w:tcW w:w="9885"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885"/>
            </w:tblGrid>
            <w:tr w:rsidR="00000000" w:rsidRPr="000F68AF">
              <w:trPr>
                <w:cantSplit/>
              </w:trPr>
              <w:tc>
                <w:tcPr>
                  <w:tcW w:w="9885"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included in a firm's market value but yet is excluded from the firm's accounting value?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60"/>
              <w:gridCol w:w="2260"/>
              <w:gridCol w:w="560"/>
              <w:gridCol w:w="160"/>
              <w:gridCol w:w="240"/>
              <w:gridCol w:w="680"/>
            </w:tblGrid>
            <w:tr w:rsidR="00000000" w:rsidRPr="000F68AF">
              <w:trPr>
                <w:gridAfter w:val="4"/>
                <w:wAfter w:w="164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226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Real estate investment.</w:t>
                  </w:r>
                </w:p>
              </w:tc>
            </w:tr>
            <w:tr w:rsidR="00000000" w:rsidRPr="000F68AF">
              <w:trPr>
                <w:gridAfter w:val="1"/>
                <w:wAfter w:w="68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322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Good reputation of the company.</w:t>
                  </w:r>
                </w:p>
              </w:tc>
            </w:tr>
            <w:tr w:rsidR="00000000" w:rsidRPr="000F68AF">
              <w:trPr>
                <w:gridAfter w:val="2"/>
                <w:wAfter w:w="92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298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Equipment owned by the firm.</w:t>
                  </w:r>
                </w:p>
              </w:tc>
            </w:tr>
            <w:tr w:rsidR="00000000" w:rsidRPr="000F68AF">
              <w:trPr>
                <w:gridAfter w:val="3"/>
                <w:wAfter w:w="108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28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Money due from a customer.</w:t>
                  </w:r>
                </w:p>
              </w:tc>
            </w:tr>
            <w:tr w:rsidR="00000000" w:rsidRPr="000F68AF">
              <w:trPr>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3900" w:type="dxa"/>
                  <w:gridSpan w:val="5"/>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An item held by the firm for future sale.</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included in current liabilities?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Note payable to a supplier in 13 months.</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Amount due from a customer last week.</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Account payable to a supplier that is due next week.</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Loan payable to the bank in 10 months.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1600"/>
              <w:gridCol w:w="220"/>
              <w:gridCol w:w="776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4"/>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77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182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III, and IV only.</w:t>
                  </w:r>
                </w:p>
              </w:tc>
            </w:tr>
            <w:tr w:rsidR="00000000" w:rsidRPr="000F68AF">
              <w:trPr>
                <w:gridAfter w:val="2"/>
                <w:wAfter w:w="798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160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 III, and IV.</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17.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will decrease the value of a firm's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Using cash to pay a supplier.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Depreciating an asset.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Collecting an 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Purchasing inventory on credit.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Selling inventory at a loss.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concerning net working capit</w:t>
                  </w:r>
                  <w:r w:rsidRPr="000F68AF">
                    <w:rPr>
                      <w:rFonts w:ascii="Times" w:hAnsi="Times" w:cs="Times"/>
                      <w:color w:val="000000"/>
                      <w:sz w:val="18"/>
                      <w:szCs w:val="18"/>
                    </w:rPr>
                    <w:t>al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increases when inventory is purchased with 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excludes 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Total assets must increase if net working capital increases.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may be a negative value.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Net working capital is the amount of cash a firm currently has available for spending.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19.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concerning net working capital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lower the value of net working capital is, the greater is the ability of a firm to meet its current obligations.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An increase in net working capital must also increase current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working capital increases when inventory is sold for cash at a profit.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Firms with equal amounts of net working capital are also equally liquid.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Net working capital is a part of the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accounts is the most liquid?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Building.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Equipment.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Land.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Liquidity</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represents the most liquid asset?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account receivable that is discounted and collected for $96 today.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which is sold today on credit for $103.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which is discounted and sold for $97 cash today.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 of inventory that is sold today for $100 cash.</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$100 accounts receivable that will be collected in full next week.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Liquidity</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liquidity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tend to</w:t>
                        </w:r>
                        <w:r w:rsidRPr="000F68AF">
                          <w:rPr>
                            <w:rFonts w:ascii="Times" w:hAnsi="Times" w:cs="Times"/>
                            <w:color w:val="000000"/>
                            <w:sz w:val="18"/>
                            <w:szCs w:val="18"/>
                          </w:rPr>
                          <w:t xml:space="preserve"> earn a high rate of return.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are valuable to a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Liquid assets are defined as assets that can be sold quickly regardless of the price obtained.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 is more liquid than accounts receivable because inventory is tangible.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Any asset that can be sold is considered liquid.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Liquidity</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3820"/>
              <w:gridCol w:w="576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referred to as a firm</w:t>
                        </w:r>
                        <w:r w:rsidRPr="000F68AF">
                          <w:rPr>
                            <w:rFonts w:ascii="Times" w:hAnsi="Times" w:cs="Times"/>
                            <w:color w:val="000000"/>
                            <w:sz w:val="18"/>
                            <w:szCs w:val="18"/>
                          </w:rPr>
                          <w:t>’</w:t>
                        </w:r>
                        <w:r w:rsidRPr="000F68AF">
                          <w:rPr>
                            <w:rFonts w:ascii="Times" w:hAnsi="Times" w:cs="Times"/>
                            <w:color w:val="000000"/>
                            <w:sz w:val="18"/>
                            <w:szCs w:val="18"/>
                          </w:rPr>
                          <w:t>s financial leverage.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total assets plus total liabilities.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Decreases whenever new shares of stock are issued.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Includes patents, preferred stock, and common stock.</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57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38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Represents the residual value of a firm.</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higher the degree of financial leverage employed by a firm is, the: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Higher is the probability that the firm will encounter financial distress.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Lower is the amount of debt incurred.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Less debt a firm has per dollar of total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Higher is the number of outstanding shares of stock.</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Lower is the balance in accounts payable.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Financial and operating leverage</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book value of a firm is: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Equivalent to the firm's market value provided that the firm has some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Based on historical cost.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Generally greater than the market value when fixed assets are included.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More of a financial than an accounting valuation.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Adjusted to the market value whenever the market value exceeds the stated book value.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is (are) included in the market value of a firm but is (are) excluded from the firm's book value?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Value of management skills.</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Value of a copyright.</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Value of the firm's reputation.</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Val</w:t>
                  </w:r>
                  <w:r w:rsidRPr="000F68AF">
                    <w:rPr>
                      <w:rFonts w:ascii="Times" w:hAnsi="Times" w:cs="Times"/>
                      <w:color w:val="000000"/>
                      <w:sz w:val="18"/>
                      <w:szCs w:val="18"/>
                    </w:rPr>
                    <w:t>ue of employee's experience.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and IV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 III,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You recently purchased a grocery store. At the time of the purchase, the store's market </w:t>
                  </w:r>
                  <w:r w:rsidRPr="000F68AF">
                    <w:rPr>
                      <w:rFonts w:ascii="Times" w:hAnsi="Times" w:cs="Times"/>
                      <w:color w:val="000000"/>
                      <w:sz w:val="18"/>
                      <w:szCs w:val="18"/>
                    </w:rPr>
                    <w:t>value equaled its book value. The purchase included the building, the fixtures, and the inventory. Which one of the following is most apt to cause the market value of this store to be lower than the book value?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sudden and unexpected increase in inflation.</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replacement of old inventory items with more desirable products.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Improvements to the surrounding area by other store owners.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Construction of a new restricted access highway located between the store and the surrounding residential areas.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Addition of a stop light at the main entrance to the store's parking lot.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28.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true according to g</w:t>
                  </w:r>
                  <w:r w:rsidRPr="000F68AF">
                    <w:rPr>
                      <w:rFonts w:ascii="Times" w:hAnsi="Times" w:cs="Times"/>
                      <w:color w:val="000000"/>
                      <w:sz w:val="18"/>
                      <w:szCs w:val="18"/>
                    </w:rPr>
                    <w:t>enerally accepted accounting principles?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is recorded based on the market value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Income is recorded based on the realization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Costs are recorded based on the realization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is recorded based on the recognition principle.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Costs of goods sold are recorded based on the matching principle.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22"/>
        <w:gridCol w:w="9844"/>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Generally Accepted Accounting Principles (GAAP)</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22"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29.</w:t>
            </w:r>
          </w:p>
        </w:tc>
        <w:tc>
          <w:tcPr>
            <w:tcW w:w="9885"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885"/>
            </w:tblGrid>
            <w:tr w:rsidR="00000000" w:rsidRPr="000F68AF">
              <w:trPr>
                <w:cantSplit/>
              </w:trPr>
              <w:tc>
                <w:tcPr>
                  <w:tcW w:w="9885"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these is most apt to be a fixed cost?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60"/>
              <w:gridCol w:w="1480"/>
              <w:gridCol w:w="20"/>
              <w:gridCol w:w="580"/>
              <w:gridCol w:w="120"/>
            </w:tblGrid>
            <w:tr w:rsidR="00000000" w:rsidRPr="000F68AF">
              <w:trPr>
                <w:gridAfter w:val="3"/>
                <w:wAfter w:w="72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1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Raw materials.</w:t>
                  </w:r>
                </w:p>
              </w:tc>
            </w:tr>
            <w:tr w:rsidR="00000000" w:rsidRPr="000F68AF">
              <w:trPr>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220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Manufacturing wages.</w:t>
                  </w:r>
                </w:p>
              </w:tc>
            </w:tr>
            <w:tr w:rsidR="00000000" w:rsidRPr="000F68AF">
              <w:trPr>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220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Management bonuses.</w:t>
                  </w:r>
                </w:p>
              </w:tc>
            </w:tr>
            <w:tr w:rsidR="00000000" w:rsidRPr="000F68AF">
              <w:trPr>
                <w:gridAfter w:val="2"/>
                <w:wAfter w:w="70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150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Office salaries.</w:t>
                  </w:r>
                </w:p>
              </w:tc>
            </w:tr>
            <w:tr w:rsidR="00000000" w:rsidRPr="000F68AF">
              <w:trPr>
                <w:gridAfter w:val="1"/>
                <w:wAfter w:w="12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208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Shipping and freight.</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22"/>
        <w:gridCol w:w="9844"/>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Fixed and variable costs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22"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30.</w:t>
            </w:r>
          </w:p>
        </w:tc>
        <w:tc>
          <w:tcPr>
            <w:tcW w:w="9885"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885"/>
            </w:tblGrid>
            <w:tr w:rsidR="00000000" w:rsidRPr="000F68AF">
              <w:trPr>
                <w:cantSplit/>
              </w:trPr>
              <w:tc>
                <w:tcPr>
                  <w:tcW w:w="9885"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of the following are expenses for accounting purposes but are not operating cash flows for fina</w:t>
                  </w:r>
                  <w:r w:rsidRPr="000F68AF">
                    <w:rPr>
                      <w:rFonts w:ascii="Times" w:hAnsi="Times" w:cs="Times"/>
                      <w:color w:val="000000"/>
                      <w:sz w:val="18"/>
                      <w:szCs w:val="18"/>
                    </w:rPr>
                    <w:t>ncial purposes? </w:t>
                  </w:r>
                </w:p>
              </w:tc>
            </w:tr>
            <w:tr w:rsidR="00000000" w:rsidRPr="000F68AF">
              <w:trPr>
                <w:cantSplit/>
              </w:trPr>
              <w:tc>
                <w:tcPr>
                  <w:tcW w:w="988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988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Interest expense.</w:t>
                  </w:r>
                </w:p>
              </w:tc>
            </w:tr>
            <w:tr w:rsidR="00000000" w:rsidRPr="000F68AF">
              <w:trPr>
                <w:cantSplit/>
              </w:trPr>
              <w:tc>
                <w:tcPr>
                  <w:tcW w:w="988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Taxes.</w:t>
                  </w:r>
                </w:p>
              </w:tc>
            </w:tr>
            <w:tr w:rsidR="00000000" w:rsidRPr="000F68AF">
              <w:trPr>
                <w:cantSplit/>
                <w:trHeight w:val="360"/>
              </w:trPr>
              <w:tc>
                <w:tcPr>
                  <w:tcW w:w="988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Cost of goods sold.</w:t>
                  </w:r>
                </w:p>
              </w:tc>
            </w:tr>
            <w:tr w:rsidR="00000000" w:rsidRPr="000F68AF">
              <w:trPr>
                <w:cantSplit/>
                <w:trHeight w:val="360"/>
              </w:trPr>
              <w:tc>
                <w:tcPr>
                  <w:tcW w:w="988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Depreciation.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60"/>
              <w:gridCol w:w="840"/>
              <w:gridCol w:w="540"/>
              <w:gridCol w:w="20"/>
              <w:gridCol w:w="80"/>
              <w:gridCol w:w="260"/>
            </w:tblGrid>
            <w:tr w:rsidR="00000000" w:rsidRPr="000F68AF">
              <w:trPr>
                <w:gridAfter w:val="4"/>
                <w:wAfter w:w="90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84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IV only.</w:t>
                  </w:r>
                </w:p>
              </w:tc>
            </w:tr>
            <w:tr w:rsidR="00000000" w:rsidRPr="000F68AF">
              <w:trPr>
                <w:gridAfter w:val="1"/>
                <w:wAfter w:w="26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148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II and IV only.</w:t>
                  </w:r>
                </w:p>
              </w:tc>
            </w:tr>
            <w:tr w:rsidR="00000000" w:rsidRPr="000F68AF">
              <w:trPr>
                <w:gridAfter w:val="3"/>
                <w:wAfter w:w="36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138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and III only.</w:t>
                  </w:r>
                </w:p>
              </w:tc>
            </w:tr>
            <w:tr w:rsidR="00000000" w:rsidRPr="000F68AF">
              <w:trPr>
                <w:gridAfter w:val="2"/>
                <w:wAfter w:w="34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140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and IV only.</w:t>
                  </w:r>
                </w:p>
              </w:tc>
            </w:tr>
            <w:tr w:rsidR="00000000" w:rsidRPr="000F68AF">
              <w:trPr>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1740" w:type="dxa"/>
                  <w:gridSpan w:val="5"/>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 II, and IV only.</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an income statement is correct? Assume accrual accounting is used.</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addition to retained earnings is equal to net income plus dividends 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Credit sales are recorded on the income statement when the cash from the sale is collected.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labor costs for producing a product are expensed when the product is sold.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is a non-cash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Depreciation increases the marginal tax rate.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w:t>
            </w:r>
            <w:r w:rsidRPr="000F68AF">
              <w:rPr>
                <w:rFonts w:ascii="Times" w:hAnsi="Times" w:cs="Times"/>
                <w:i/>
                <w:iCs/>
                <w:color w:val="000000"/>
                <w:sz w:val="16"/>
                <w:szCs w:val="16"/>
              </w:rPr>
              <w:t>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taxes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marginal tax rate must be equal to or lower than the average tax rate for a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tax for a firm is computed by multiplying the firm's current marginal tax rate times the taxable income.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Additional income is taxed at a firm's average tax rate.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Given the tax structure in 2014, the highest average corporate tax rate is 3</w:t>
                        </w:r>
                        <w:r w:rsidRPr="000F68AF">
                          <w:rPr>
                            <w:rFonts w:ascii="Times" w:hAnsi="Times" w:cs="Times"/>
                            <w:color w:val="000000"/>
                            <w:sz w:val="18"/>
                            <w:szCs w:val="18"/>
                          </w:rPr>
                          <w:t>4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The marginal tax rate for a firm can be either higher than or the same as the average tax rate.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As of 2015, which one of the following statements concerning corporate income taxes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largest corporations have an average tax rate of 39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lowest marginal rate is 25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firm's tax is computed on an incremental basis.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firm's marginal tax rate will generally be lower than its average tax rate once the firm's income exceeds $50,000.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When analyzing a new project, the average tax rate should be used.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Depreciation for a tax-paying firm:</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5480"/>
              <w:gridCol w:w="410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Increases expenses and lowers taxes.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Increases the net fixed assets as shown on the balance sheet.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410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5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Reduces both the net fixed assets and the costs of a firm.</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a noncash expense that increases the net income.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Decreases net fixed assets, net income, and operating cash flows.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Depreciation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an income statement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expense increases the amount of tax due.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 does not affect taxes since it is a non-cash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is distributed to dividends and paid-in surplus.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r w:rsidRPr="000F68AF">
                          <w:rPr>
                            <w:rFonts w:ascii="Times" w:hAnsi="Times" w:cs="Times"/>
                            <w:color w:val="000000"/>
                            <w:sz w:val="18"/>
                            <w:szCs w:val="18"/>
                          </w:rPr>
                          <w:t xml:space="preserve"> reduce both net income and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Interest expense is included in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is correct concerning a corporation with taxable income of $125,000?</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minus dividends paid will equal the ending retained earnings for the year.</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An increase in depreciation will increase the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income divided by the number of shares outstanding will equal the dividends per share.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paid will be included in both net income and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An increase in the tax rate will increase both net income and operating cash flow.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w:t>
            </w:r>
            <w:r w:rsidRPr="000F68AF">
              <w:rPr>
                <w:rFonts w:ascii="Times" w:hAnsi="Times" w:cs="Times"/>
                <w:i/>
                <w:iCs/>
                <w:color w:val="000000"/>
                <w:sz w:val="16"/>
                <w:szCs w:val="16"/>
              </w:rPr>
              <w:t xml:space="preserve">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will increase th</w:t>
                  </w:r>
                  <w:r w:rsidRPr="000F68AF">
                    <w:rPr>
                      <w:rFonts w:ascii="Times" w:hAnsi="Times" w:cs="Times"/>
                      <w:color w:val="000000"/>
                      <w:sz w:val="18"/>
                      <w:szCs w:val="18"/>
                    </w:rPr>
                    <w:t>e cash flow from assets, all else equal?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cash flow to stockholders.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operating cash flow.</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the change in 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Decrease in cash flow to creditors.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Increase in net capital spending.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22"/>
        <w:gridCol w:w="9844"/>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22"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lastRenderedPageBreak/>
              <w:t>38.</w:t>
            </w:r>
          </w:p>
        </w:tc>
        <w:tc>
          <w:tcPr>
            <w:tcW w:w="9885"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885"/>
            </w:tblGrid>
            <w:tr w:rsidR="00000000" w:rsidRPr="000F68AF">
              <w:trPr>
                <w:cantSplit/>
              </w:trPr>
              <w:tc>
                <w:tcPr>
                  <w:tcW w:w="9885"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For a tax-paying firm, an increase in _____ will cause the cash flow from assets to increase.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60"/>
              <w:gridCol w:w="680"/>
              <w:gridCol w:w="660"/>
              <w:gridCol w:w="360"/>
              <w:gridCol w:w="380"/>
              <w:gridCol w:w="920"/>
            </w:tblGrid>
            <w:tr w:rsidR="00000000" w:rsidRPr="000F68AF">
              <w:trPr>
                <w:gridAfter w:val="3"/>
                <w:wAfter w:w="166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1340" w:type="dxa"/>
                  <w:gridSpan w:val="2"/>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Depreciation.</w:t>
                  </w:r>
                </w:p>
              </w:tc>
            </w:tr>
            <w:tr w:rsidR="00000000" w:rsidRPr="000F68AF">
              <w:trPr>
                <w:gridAfter w:val="1"/>
                <w:wAfter w:w="92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2080" w:type="dxa"/>
                  <w:gridSpan w:val="4"/>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Net capital spending.</w:t>
                  </w:r>
                </w:p>
              </w:tc>
            </w:tr>
            <w:tr w:rsidR="00000000" w:rsidRPr="000F68AF">
              <w:trPr>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3000" w:type="dxa"/>
                  <w:gridSpan w:val="5"/>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Change in net working capital.</w:t>
                  </w:r>
                </w:p>
              </w:tc>
            </w:tr>
            <w:tr w:rsidR="00000000" w:rsidRPr="000F68AF">
              <w:trPr>
                <w:gridAfter w:val="4"/>
                <w:wAfter w:w="232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6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Taxes.</w:t>
                  </w:r>
                </w:p>
              </w:tc>
            </w:tr>
            <w:tr w:rsidR="00000000" w:rsidRPr="000F68AF">
              <w:trPr>
                <w:gridAfter w:val="2"/>
                <w:wAfter w:w="1300" w:type="dxa"/>
                <w:cantSplit/>
              </w:trPr>
              <w:tc>
                <w:tcPr>
                  <w:tcW w:w="360"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1700" w:type="dxa"/>
                  <w:gridSpan w:val="3"/>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Production costs.</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39.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must be true if a firm had a negative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borrowed money.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acquired new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had a net loss for the period.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utilized outside funding.</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Newly issued shares of stock were sold.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An increase in the depreciation expense will do which of the following for a firm with taxable income of $80,000?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Increase net income.</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Decrease net income.</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III. Increase the cash flow from assets.</w:t>
                  </w:r>
                </w:p>
              </w:tc>
            </w:tr>
            <w:tr w:rsidR="00000000" w:rsidRPr="000F68AF">
              <w:trPr>
                <w:cantSplit/>
              </w:trPr>
              <w:tc>
                <w:tcPr>
                  <w:tcW w:w="9903"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IV. Decrease the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760"/>
              <w:gridCol w:w="882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882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76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II only.</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II and III only.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II and IV only.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Depreciation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is NOT included in cash flow from assets?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payable.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Cash account.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Net capital spending:</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6480"/>
              <w:gridCol w:w="310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ending net fixed assets minus beginning net fixed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equal to zero if the decrease in the net fixed assets is equal to the depreciation expense.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310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648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Reflects the net changes in total assets over a stated period of time.</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Is equivalent to the cash flow from assets minus the operating cash flow minus the change in net working capital.</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Is equal to the net change in the current accounts.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Capital spending</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Which one of the following statements related to the cash flow to creditors is correct?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If the cash flow to creditors is positive, then the firm must have borrowed more money than it repaid.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If the cash flow to creditors is negative, then the firm must have a negative cash flow from assets.</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positive cash flow to creditors represents a net cash outflow from the firm.</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 positive cash flow to creditors means that a firm has increased its long-term debt.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If the cash flow to creditors is zero, then a firm has no long-term debt.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Understand</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positive cash flow to stockholders indicates which one of the following with certainty?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dividends paid exceeded the net new equity raised.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amount of the sale of common stock exceeded the amount of dividends paid.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No dividends were distributed, but new shares of stock were sold.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Both the cash flow to assets and the cash flow to creditors must be negative.</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Both the cash flow to assets and the cash flow to creditors must be positive.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$680 in inventory, $2,140 in fixed assets, $210 in accounts receivables, $250 in accounts payable, and $80 in cash. What is the amount of the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xml:space="preserve">$2,860 </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net working capital of $560. Long-term debt is $3,970, total assets are $7,390, and fixed assets are $3,910. What is the amount of the total liabilities?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$4,130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$7,950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$6,890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 has common stock of $6,200, paid-in surplus of $9,100, total liabilities of $8,400, current assets of $5,900, and fixed assets of $21,200. What is the amount of the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$15,300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$23,700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Your firm has total assets of $4,900, fixed assets of $3,200, long-term debt of $2,900, and short-term debt of $1,400. What is the amount of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49.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Bonner Automotive has shareholders' equity of $218,700. The firm owes a total of $141,000 of which 40 percent is payable within the next year. The firm has net fixed assets of $209,800. What is the amount of the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$149,900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$93,500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$125,600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-$47,500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$56,500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Four years ago, Ship Express purchased a mailing machine at a cost of $218,000. This equipment is currently valued at $97,400 on today's balance sheet but could actually be sold for $92,900. This is the only fixed asset the firm owns. Net working capital i</w:t>
                  </w:r>
                  <w:r w:rsidRPr="000F68AF">
                    <w:rPr>
                      <w:rFonts w:ascii="Times" w:hAnsi="Times" w:cs="Times"/>
                      <w:color w:val="000000"/>
                      <w:sz w:val="18"/>
                      <w:szCs w:val="18"/>
                    </w:rPr>
                    <w:t>s $41,300 and long-term debt is $102,800. What is the book value of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$47,700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$249,400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$253,900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Drew owns The What-Not Shop, which he is trying to sell so that he can retire and travel. The shop owns the building in which it is located. This building was built at a cost of $647,000 and is currently appraised at $819,000. The counters and fixtures ori</w:t>
                  </w:r>
                  <w:r w:rsidRPr="000F68AF">
                    <w:rPr>
                      <w:rFonts w:ascii="Times" w:hAnsi="Times" w:cs="Times"/>
                      <w:color w:val="000000"/>
                      <w:sz w:val="18"/>
                      <w:szCs w:val="18"/>
                    </w:rPr>
                    <w:t>ginally cost $148,000 and are currently valued at $65,000. The inventory is valued on the balance sheet at $319,000 and has a retail market value equal to 1.1 times its cost. Jake expects the store to collect 96 percent of the $21,700 in accounts receivabl</w:t>
                  </w:r>
                  <w:r w:rsidRPr="000F68AF">
                    <w:rPr>
                      <w:rFonts w:ascii="Times" w:hAnsi="Times" w:cs="Times"/>
                      <w:color w:val="000000"/>
                      <w:sz w:val="18"/>
                      <w:szCs w:val="18"/>
                    </w:rPr>
                    <w:t>e. The firm has $26,800 in cash and has total debt of $414,700. What is the market value of this firm?</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$867,832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$900,166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$695,832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$775,632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$1,190,332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Jensen Enterprises paid $1,300 in dividends and $920 in interest this past year. Common stock increased by $1,200 and retained earnings decreased by $310. What is the net income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$1,610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Andre's Bakery has sales of $613,000 with costs of $479,000. Interest expense is $26,000 and depreciation is $42,000. The tax rate is 25 percent. What is the net income?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820"/>
              <w:gridCol w:w="8763"/>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$42,750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gridAfter w:val="1"/>
                <w:wAfter w:w="87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8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$49,500</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$74,550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Kaylor Equipment Rental pa</w:t>
                  </w:r>
                  <w:r w:rsidRPr="000F68AF">
                    <w:rPr>
                      <w:rFonts w:ascii="Times" w:hAnsi="Times" w:cs="Times"/>
                      <w:color w:val="000000"/>
                      <w:sz w:val="18"/>
                      <w:szCs w:val="18"/>
                    </w:rPr>
                    <w:t>id $75 in dividends and $511 in interest expense. The addition to retained earnings is $418 and net new equity is $500. The tax rate is 35 percent. Sales are $15,900 and depreciation is $680. What are the earnings before interest and taxes?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$1,269.46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$1,331.54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$9,560.85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$10,949.46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Given the tax rates as shown, what is the average tax rate for a firm with taxable income of $289,740?</w:t>
                  </w:r>
                </w:p>
              </w:tc>
            </w:tr>
          </w:tbl>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1" type="#_x0000_t75" style="width:183.75pt;height:87pt">
                  <v:imagedata r:id="rId6" o:title=""/>
                </v:shape>
              </w:pict>
            </w:r>
          </w:p>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26.68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35.87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33.22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34.67percent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The tax rates are as shown. Nevada Mining currently has taxable income of $97,800. How much additional tax will the firm owe if taxable </w:t>
                  </w:r>
                  <w:r w:rsidRPr="000F68AF">
                    <w:rPr>
                      <w:rFonts w:ascii="Times" w:hAnsi="Times" w:cs="Times"/>
                      <w:color w:val="000000"/>
                      <w:sz w:val="18"/>
                      <w:szCs w:val="18"/>
                    </w:rPr>
                    <w:t>income increases by $21,000?</w:t>
                  </w:r>
                </w:p>
              </w:tc>
            </w:tr>
          </w:tbl>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2" type="#_x0000_t75" style="width:189pt;height:83.25pt">
                  <v:imagedata r:id="rId7" o:title=""/>
                </v:shape>
              </w:pict>
            </w:r>
          </w:p>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$8,080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$8,155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Winston Industries had sales of $843,800 and costs of $609,900. The firm paid $38,200 in interest and $18,000 in dividends. It also incr</w:t>
                  </w:r>
                  <w:r w:rsidRPr="000F68AF">
                    <w:rPr>
                      <w:rFonts w:ascii="Times" w:hAnsi="Times" w:cs="Times"/>
                      <w:color w:val="000000"/>
                      <w:sz w:val="18"/>
                      <w:szCs w:val="18"/>
                    </w:rPr>
                    <w:t>eased retained earnings by $62,138 for the year. The depreciation was $76,400. What is the average tax rate?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32.83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33.33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38.17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43.39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48.87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RTF Oil has total sales of $911,400 and costs of $787,300. Depreciation is $52,600 and the tax rate is 34 percent. The firm does not have any interest expense. What is the operating cash flow?</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$148,410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$68,320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$79,924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$81,417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$99,790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59.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Nielsen Auto Parts had beginning net fixed assets of $218,470 and ending net fixed assets of $209,411. During the year, assets with a combined book value of $6,943 were sold. Depreciation for the year was $42,822. What is the amount of net capital spending</w:t>
                  </w:r>
                  <w:r w:rsidRPr="000F68AF">
                    <w:rPr>
                      <w:rFonts w:ascii="Times" w:hAnsi="Times" w:cs="Times"/>
                      <w:color w:val="000000"/>
                      <w:sz w:val="18"/>
                      <w:szCs w:val="18"/>
                    </w:rPr>
                    <w: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$33,763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$40,706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$58,218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$65,161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$67,408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Capital spending</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a firm had current assets of $121,306 and current liabilities of $124,509. At the end of the year, the current assets were $122,418 and the current liabilities were $103,718. What is the change in net working capital?</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-$19,679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-$11,503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-$9,387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$21,903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the long-term debt of a firm was $72,918 and total debt was $138,407. At the end of the year, long-term debt was $68,219 and total debt was $145,838. The interest paid was $6,430. What is the amount of the cash flow to credito</w:t>
                  </w:r>
                  <w:r w:rsidRPr="000F68AF">
                    <w:rPr>
                      <w:rFonts w:ascii="Times" w:hAnsi="Times" w:cs="Times"/>
                      <w:color w:val="000000"/>
                      <w:sz w:val="18"/>
                      <w:szCs w:val="18"/>
                    </w:rPr>
                    <w:t>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-$1,001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$11,129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$13,861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$19,172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w:t>
            </w:r>
            <w:r w:rsidRPr="000F68AF">
              <w:rPr>
                <w:rFonts w:ascii="Times" w:hAnsi="Times" w:cs="Times"/>
                <w:i/>
                <w:iCs/>
                <w:color w:val="000000"/>
                <w:sz w:val="16"/>
                <w:szCs w:val="16"/>
              </w:rPr>
              <w:t>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Ernie</w:t>
                  </w:r>
                  <w:r w:rsidRPr="000F68AF">
                    <w:rPr>
                      <w:rFonts w:ascii="Times" w:hAnsi="Times" w:cs="Times"/>
                      <w:color w:val="000000"/>
                      <w:sz w:val="18"/>
                      <w:szCs w:val="18"/>
                    </w:rPr>
                    <w:t>’</w:t>
                  </w:r>
                  <w:r w:rsidRPr="000F68AF">
                    <w:rPr>
                      <w:rFonts w:ascii="Times" w:hAnsi="Times" w:cs="Times"/>
                      <w:color w:val="000000"/>
                      <w:sz w:val="18"/>
                      <w:szCs w:val="18"/>
                    </w:rPr>
                    <w:t>s Home Repair had beginning long-term debt of $51,207 and ending long-term debt of $36,714. The beginning and ending total debt balances were $59,513 and $42,612, respectively. The interest paid was $2,808. What is the amount of the cash flow to creditors?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-$11,685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-$11,272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$17,301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$17,418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$11,174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i/>
                      <w:iCs/>
                      <w:color w:val="000000"/>
                      <w:sz w:val="18"/>
                      <w:szCs w:val="18"/>
                    </w:rPr>
                    <w:t>The Daily News</w:t>
                  </w:r>
                  <w:r w:rsidRPr="000F68AF">
                    <w:rPr>
                      <w:rFonts w:ascii="Times" w:hAnsi="Times" w:cs="Times"/>
                      <w:color w:val="000000"/>
                      <w:sz w:val="18"/>
                      <w:szCs w:val="18"/>
                    </w:rPr>
                    <w:t xml:space="preserve"> had net income of $121,600 of which 40 percent was distributed to the shareholders as dividends. During the year, the company sold $75,000 worth of common stock. What is the cash flow to stockholders?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-$26,360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$123,640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$147,960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Lakeside Inn had operating cash flow of $48,450. Depreciation was $6,700 and interest paid was $2,480. A net total of $2,620 was paid on long-term debt. The firm spent $24,000 on fixed assets and decreased net working capital by $1,330. What is the amo</w:t>
                  </w:r>
                  <w:r w:rsidRPr="000F68AF">
                    <w:rPr>
                      <w:rFonts w:ascii="Times" w:hAnsi="Times" w:cs="Times"/>
                      <w:color w:val="000000"/>
                      <w:sz w:val="18"/>
                      <w:szCs w:val="18"/>
                    </w:rPr>
                    <w:t>unt of the cash flow to stockholders?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$7,830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$18,020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$19,998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$20,680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65.</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3" type="#_x0000_t75" style="width:270pt;height:201pt">
                  <v:imagedata r:id="rId8"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4" type="#_x0000_t75" style="width:414pt;height:183pt">
                  <v:imagedata r:id="rId9"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net capital spending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-$382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$1,993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$1,172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Capital spending</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66.</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5"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6"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amount of the noncash expenses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$1,282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$1,333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$1,611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$2,351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Remember</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Noncash items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67.</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7" type="#_x0000_t75" style="width:270pt;height:201pt">
                  <v:imagedata r:id="rId12"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8" type="#_x0000_t75" style="width:414pt;height:183pt">
                  <v:imagedata r:id="rId13"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cash flow to creditors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$1,839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$3,094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68.</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49" type="#_x0000_t75" style="width:270pt;height:201pt">
                  <v:imagedata r:id="rId8"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0" type="#_x0000_t75" style="width:414pt;height:183pt">
                  <v:imagedata r:id="rId9"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What is the operating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$2,114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$3,536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69.</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1"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2"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free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$1,732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$2,247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$2,961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$3,915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Free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70.</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3" type="#_x0000_t75" style="width:270pt;height:201pt">
                  <v:imagedata r:id="rId14"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4" type="#_x0000_t75" style="width:414pt;height:183pt">
                  <v:imagedata r:id="rId13"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amount of dividends paid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$1,948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stockholders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71.</w:t>
            </w:r>
          </w:p>
        </w:tc>
        <w:tc>
          <w:tcPr>
            <w:tcW w:w="9903" w:type="dxa"/>
            <w:gridSpan w:val="2"/>
            <w:tcBorders>
              <w:top w:val="nil"/>
              <w:left w:val="nil"/>
              <w:bottom w:val="nil"/>
              <w:right w:val="nil"/>
            </w:tcBorders>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The following information pertains to Galaxy Interiors:</w: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5" type="#_x0000_t75" style="width:270pt;height:201pt">
                  <v:imagedata r:id="rId10" o:title=""/>
                </v:shape>
              </w:pict>
            </w:r>
          </w:p>
          <w:p w:rsidR="00000000" w:rsidRPr="000F68AF" w:rsidRDefault="000F68AF">
            <w:pPr>
              <w:keepNext/>
              <w:widowControl w:val="0"/>
              <w:autoSpaceDE w:val="0"/>
              <w:autoSpaceDN w:val="0"/>
              <w:adjustRightInd w:val="0"/>
              <w:spacing w:before="319" w:after="319" w:line="240" w:lineRule="auto"/>
              <w:rPr>
                <w:rFonts w:ascii="Arial" w:hAnsi="Arial" w:cs="Arial"/>
                <w:sz w:val="24"/>
                <w:szCs w:val="24"/>
              </w:rPr>
            </w:pPr>
            <w:r w:rsidRPr="000F68AF">
              <w:rPr>
                <w:rFonts w:ascii="Times Roman" w:hAnsi="Times Roman" w:cs="Times Roman"/>
                <w:color w:val="000000"/>
                <w:sz w:val="24"/>
                <w:szCs w:val="24"/>
              </w:rPr>
              <w:pict>
                <v:shape id="_x0000_i1056" type="#_x0000_t75" style="width:414pt;height:183pt">
                  <v:imagedata r:id="rId11" o:title=""/>
                </v:shape>
              </w:pic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Given these financial statements, which one of the following is correct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assets increased.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reduced its total debt.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average tax rate is 34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firm paid more to its suppliers than it borrowed.</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The non-cash expenses totaled $2,893.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23"/>
              <w:gridCol w:w="1268"/>
              <w:gridCol w:w="1268"/>
            </w:tblGrid>
            <w:tr w:rsidR="00000000" w:rsidRPr="000F68AF">
              <w:trPr>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top w:val="none" w:sz="0" w:space="0" w:color="auto"/>
                  <w:insideH w:val="none" w:sz="0" w:space="0" w:color="auto"/>
                </w:tblBorders>
              </w:tblPrEx>
              <w:trPr>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top w:val="none" w:sz="0" w:space="0" w:color="auto"/>
                  <w:insideH w:val="none" w:sz="0" w:space="0" w:color="auto"/>
                </w:tblBorders>
              </w:tblPrEx>
              <w:trPr>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top w:val="none" w:sz="0" w:space="0" w:color="auto"/>
                  <w:bottom w:val="single" w:sz="8" w:space="0" w:color="auto"/>
                  <w:insideH w:val="none" w:sz="0" w:space="0" w:color="auto"/>
                </w:tblBorders>
              </w:tblPrEx>
              <w:trPr>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net working capital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32"/>
              <w:gridCol w:w="520"/>
              <w:gridCol w:w="9063"/>
            </w:tblGrid>
            <w:tr w:rsidR="00000000" w:rsidRPr="000F68AF">
              <w:trPr>
                <w:gridAfter w:val="1"/>
                <w:wAfter w:w="9063" w:type="dxa"/>
                <w:cantSplit/>
              </w:trPr>
              <w:tc>
                <w:tcPr>
                  <w:tcW w:w="360" w:type="dxa"/>
                  <w:gridSpan w:val="2"/>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520" w:type="dxa"/>
                </w:tcPr>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$859</w:t>
                  </w: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$533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$1,262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$2,131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gridSpan w:val="3"/>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$2,074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change in net working capital from 2014 to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net capital spending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$826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$834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Capital spending</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w:t>
                  </w:r>
                  <w:r w:rsidRPr="000F68AF">
                    <w:rPr>
                      <w:rFonts w:ascii="Times" w:hAnsi="Times" w:cs="Times"/>
                      <w:color w:val="000000"/>
                      <w:sz w:val="18"/>
                      <w:szCs w:val="18"/>
                    </w:rPr>
                    <w:t>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operating cash flow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$1,229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$1,367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$2,425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$1,766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$1,823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cash flow from assets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$1,430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 656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$2,810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$3,308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from assets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net new borrowing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this information on JJ Enterprises:</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cash flow to creditors for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-$1,023</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577</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Basic</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79.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723"/>
              <w:gridCol w:w="1268"/>
              <w:gridCol w:w="1268"/>
              <w:gridCol w:w="3644"/>
            </w:tblGrid>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You have gathered the following information on JJ Enterprises. The firm neither sold nor repurchased any</w:t>
                  </w:r>
                  <w:r w:rsidRPr="000F68AF">
                    <w:rPr>
                      <w:rFonts w:ascii="Times" w:hAnsi="Times" w:cs="Times"/>
                      <w:color w:val="000000"/>
                      <w:sz w:val="18"/>
                      <w:szCs w:val="18"/>
                    </w:rPr>
                    <w:t xml:space="preserve"> stock during the year.</w:t>
                  </w:r>
                </w:p>
              </w:tc>
            </w:tr>
            <w:tr w:rsidR="00000000" w:rsidRPr="000F68AF">
              <w:trPr>
                <w:cantSplit/>
              </w:trPr>
              <w:tc>
                <w:tcPr>
                  <w:tcW w:w="9903" w:type="dxa"/>
                  <w:gridSpan w:val="4"/>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3644" w:type="dxa"/>
                <w:cantSplit/>
              </w:trPr>
              <w:tc>
                <w:tcPr>
                  <w:tcW w:w="3723"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c>
                <w:tcPr>
                  <w:tcW w:w="1268" w:type="dxa"/>
                  <w:tcBorders>
                    <w:top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2014</w:t>
                  </w:r>
                </w:p>
              </w:tc>
              <w:tc>
                <w:tcPr>
                  <w:tcW w:w="126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2015</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Sales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$6,318</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$7,202</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COGS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3,945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4,460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Interest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303</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277</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Depreciation</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1,204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1,196</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Cash</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672</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Accounts receivables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601</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578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Current liabilities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Inventory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1,215</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1,598</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Long-term debt</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4,780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4,103</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Height w:val="160"/>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Net fixed assets</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7,700</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7,330</w:t>
                  </w:r>
                </w:p>
              </w:tc>
            </w:tr>
            <w:tr w:rsidR="00000000" w:rsidRPr="000F68AF">
              <w:tblPrEx>
                <w:tblBorders>
                  <w:left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Shareholder</w:t>
                  </w:r>
                  <w:r w:rsidRPr="000F68AF">
                    <w:rPr>
                      <w:rFonts w:ascii="Times" w:hAnsi="Times" w:cs="Times"/>
                      <w:color w:val="000000"/>
                      <w:sz w:val="18"/>
                      <w:szCs w:val="18"/>
                    </w:rPr>
                    <w:t>’</w:t>
                  </w:r>
                  <w:r w:rsidRPr="000F68AF">
                    <w:rPr>
                      <w:rFonts w:ascii="Times" w:hAnsi="Times" w:cs="Times"/>
                      <w:color w:val="000000"/>
                      <w:sz w:val="18"/>
                      <w:szCs w:val="18"/>
                    </w:rPr>
                    <w:t>s equity</w:t>
                  </w:r>
                </w:p>
              </w:tc>
              <w:tc>
                <w:tcPr>
                  <w:tcW w:w="1268" w:type="dxa"/>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4,994</w:t>
                  </w:r>
                </w:p>
              </w:tc>
              <w:tc>
                <w:tcPr>
                  <w:tcW w:w="126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5,358</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3644" w:type="dxa"/>
                <w:cantSplit/>
              </w:trPr>
              <w:tc>
                <w:tcPr>
                  <w:tcW w:w="3723"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Taxes</w:t>
                  </w:r>
                </w:p>
              </w:tc>
              <w:tc>
                <w:tcPr>
                  <w:tcW w:w="1268" w:type="dxa"/>
                  <w:tcBorders>
                    <w:bottom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217</w:t>
                  </w:r>
                </w:p>
              </w:tc>
              <w:tc>
                <w:tcPr>
                  <w:tcW w:w="126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317</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What is the dividend amount paid in 2015?</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$588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$515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Challenge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Use the below information to answer the following question.</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016"/>
              <w:gridCol w:w="1316"/>
            </w:tblGrid>
            <w:tr w:rsidR="00000000" w:rsidRPr="000F68AF">
              <w:trPr>
                <w:cantSplit/>
              </w:trPr>
              <w:tc>
                <w:tcPr>
                  <w:tcW w:w="3016"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Cost of goods sold</w:t>
                  </w:r>
                </w:p>
              </w:tc>
              <w:tc>
                <w:tcPr>
                  <w:tcW w:w="1316"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$6,409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Interest</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315  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Dividends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420  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Depreciation</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811  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Change in retained earnings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296  </w:t>
                  </w:r>
                </w:p>
              </w:tc>
            </w:tr>
            <w:tr w:rsidR="00000000" w:rsidRPr="000F68AF">
              <w:tblPrEx>
                <w:tblBorders>
                  <w:top w:val="none" w:sz="0" w:space="0" w:color="auto"/>
                  <w:bottom w:val="single" w:sz="8" w:space="0" w:color="auto"/>
                  <w:insideH w:val="none" w:sz="0" w:space="0" w:color="auto"/>
                </w:tblBorders>
              </w:tblPrEx>
              <w:trPr>
                <w:cantSplit/>
              </w:trPr>
              <w:tc>
                <w:tcPr>
                  <w:tcW w:w="3016"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 rate</w:t>
                  </w:r>
                </w:p>
              </w:tc>
              <w:tc>
                <w:tcPr>
                  <w:tcW w:w="1316"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34% </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taxable income given the above information?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$1,051.00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$1,367.78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$1,084.85</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$2,776.41</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$636.36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Use the below information to answer the following question.</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Borders>
                <w:top w:val="single" w:sz="8" w:space="0" w:color="auto"/>
                <w:left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016"/>
              <w:gridCol w:w="1316"/>
            </w:tblGrid>
            <w:tr w:rsidR="00000000" w:rsidRPr="000F68AF">
              <w:trPr>
                <w:cantSplit/>
              </w:trPr>
              <w:tc>
                <w:tcPr>
                  <w:tcW w:w="3016"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Cost of goods sold</w:t>
                  </w:r>
                </w:p>
              </w:tc>
              <w:tc>
                <w:tcPr>
                  <w:tcW w:w="1316"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$92,511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Interest</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4,608  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Dividends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3,200  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Depreciation</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18,709  </w:t>
                  </w:r>
                </w:p>
              </w:tc>
            </w:tr>
            <w:tr w:rsidR="00000000" w:rsidRPr="000F68AF">
              <w:tblPrEx>
                <w:tblBorders>
                  <w:top w:val="none" w:sz="0" w:space="0" w:color="auto"/>
                  <w:insideH w:val="none" w:sz="0" w:space="0" w:color="auto"/>
                </w:tblBorders>
              </w:tblPrEx>
              <w:trPr>
                <w:cantSplit/>
              </w:trPr>
              <w:tc>
                <w:tcPr>
                  <w:tcW w:w="3016"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Change in retained earnings</w:t>
                  </w:r>
                </w:p>
              </w:tc>
              <w:tc>
                <w:tcPr>
                  <w:tcW w:w="1316"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14,308  </w:t>
                  </w:r>
                </w:p>
              </w:tc>
            </w:tr>
            <w:tr w:rsidR="00000000" w:rsidRPr="000F68AF">
              <w:tblPrEx>
                <w:tblBorders>
                  <w:top w:val="none" w:sz="0" w:space="0" w:color="auto"/>
                  <w:bottom w:val="single" w:sz="8" w:space="0" w:color="auto"/>
                  <w:insideH w:val="none" w:sz="0" w:space="0" w:color="auto"/>
                </w:tblBorders>
              </w:tblPrEx>
              <w:trPr>
                <w:cantSplit/>
              </w:trPr>
              <w:tc>
                <w:tcPr>
                  <w:tcW w:w="3016"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 rate</w:t>
                  </w:r>
                </w:p>
              </w:tc>
              <w:tc>
                <w:tcPr>
                  <w:tcW w:w="1316"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35% </w:t>
                  </w:r>
                </w:p>
              </w:tc>
            </w:tr>
          </w:tbl>
          <w:p w:rsidR="00000000" w:rsidRPr="000F68AF" w:rsidRDefault="000F68AF">
            <w:pPr>
              <w:keepNext/>
              <w:widowControl w:val="0"/>
              <w:autoSpaceDE w:val="0"/>
              <w:autoSpaceDN w:val="0"/>
              <w:adjustRightInd w:val="0"/>
              <w:spacing w:before="319" w:after="319" w:line="240" w:lineRule="auto"/>
              <w:rPr>
                <w:rFonts w:ascii="Times" w:hAnsi="Times" w:cs="Times"/>
                <w:color w:val="000000"/>
                <w:sz w:val="24"/>
                <w:szCs w:val="24"/>
              </w:rPr>
            </w:pP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What is the operating cash flow given the above information?</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$40,825.00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$42,122.42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$36,462.58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$31,543.38</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$36,741.42</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Difficulty: Intermediate</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Beach Front Industries has sales of $546,000, costs of $295,000, depreciation expense of $37,000, interest expense of $15,000, and a tax rate of 32 percent. The firm paid $59,000 in cash dividends. What is the addition to retained earnings?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$76,32</w:t>
                        </w: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$81,700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$95,200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$103,460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$121,680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2-03</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83.</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The Widget Co. purchased new machinery three years ago for $4 million. The machinery can be sold to the Roman Co. today for $2 million. The Widget Co.'s current balance sheet shows net fixed assets of $2,500,000, current liabilities of $1,375,000, and net </w:t>
                  </w:r>
                  <w:r w:rsidRPr="000F68AF">
                    <w:rPr>
                      <w:rFonts w:ascii="Times" w:hAnsi="Times" w:cs="Times"/>
                      <w:color w:val="000000"/>
                      <w:sz w:val="18"/>
                      <w:szCs w:val="18"/>
                    </w:rPr>
                    <w:t>working capital of $725,000. If all the current assets were liquidated today, the company would receive $1.9 million in cash. The book value of the Widget Co.'s assets today is _____ and the market value of those assets is _____.</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$4,600,000; $3,90</w:t>
                        </w:r>
                        <w:r w:rsidRPr="000F68AF">
                          <w:rPr>
                            <w:rFonts w:ascii="Times" w:hAnsi="Times" w:cs="Times"/>
                            <w:color w:val="000000"/>
                            <w:sz w:val="18"/>
                            <w:szCs w:val="18"/>
                          </w:rPr>
                          <w:t>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$4,600,000; $3,125,000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$5,000,000; $3,125,000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$5,000,000; $3,900,000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$6,500,000; $3,900,000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2-13</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84.</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358"/>
              <w:gridCol w:w="1288"/>
              <w:gridCol w:w="6257"/>
            </w:tblGrid>
            <w:tr w:rsidR="00000000" w:rsidRPr="000F68AF">
              <w:trPr>
                <w:cantSplit/>
              </w:trPr>
              <w:tc>
                <w:tcPr>
                  <w:tcW w:w="9903" w:type="dxa"/>
                  <w:gridSpan w:val="3"/>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Boyer Enterprises had $200,000 in taxable income. What is the firm's average tax rate based on the rates shown in the following table?</w:t>
                  </w:r>
                </w:p>
              </w:tc>
            </w:tr>
            <w:tr w:rsidR="00000000" w:rsidRPr="000F68AF">
              <w:trPr>
                <w:cantSplit/>
              </w:trPr>
              <w:tc>
                <w:tcPr>
                  <w:tcW w:w="9903" w:type="dxa"/>
                  <w:gridSpan w:val="3"/>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w:t>
                  </w:r>
                </w:p>
              </w:tc>
            </w:tr>
            <w:tr w:rsidR="00000000" w:rsidRPr="000F68AF">
              <w:tblPrEx>
                <w:tblBorders>
                  <w:top w:val="single" w:sz="8" w:space="0" w:color="auto"/>
                  <w:left w:val="single" w:sz="8" w:space="0" w:color="auto"/>
                  <w:right w:val="single" w:sz="8" w:space="0" w:color="auto"/>
                  <w:insideH w:val="single" w:sz="8" w:space="0" w:color="auto"/>
                  <w:insideV w:val="single" w:sz="8" w:space="0" w:color="auto"/>
                </w:tblBorders>
              </w:tblPrEx>
              <w:trPr>
                <w:gridAfter w:val="1"/>
                <w:wAfter w:w="6257" w:type="dxa"/>
                <w:cantSplit/>
              </w:trPr>
              <w:tc>
                <w:tcPr>
                  <w:tcW w:w="2358" w:type="dxa"/>
                  <w:tcBorders>
                    <w:top w:val="single" w:sz="8" w:space="0" w:color="auto"/>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Taxable income</w:t>
                  </w:r>
                </w:p>
              </w:tc>
              <w:tc>
                <w:tcPr>
                  <w:tcW w:w="1288" w:type="dxa"/>
                  <w:tcBorders>
                    <w:top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Tax rate</w:t>
                  </w:r>
                </w:p>
              </w:tc>
            </w:tr>
            <w:tr w:rsidR="00000000" w:rsidRPr="000F68AF">
              <w:tblPrEx>
                <w:tblBorders>
                  <w:left w:val="single" w:sz="8" w:space="0" w:color="auto"/>
                  <w:right w:val="single" w:sz="8" w:space="0" w:color="auto"/>
                  <w:insideV w:val="single" w:sz="8" w:space="0" w:color="auto"/>
                </w:tblBorders>
              </w:tblPrEx>
              <w:trPr>
                <w:gridAfter w:val="1"/>
                <w:wAfter w:w="6257"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$0 - 50,000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15%  </w:t>
                  </w:r>
                </w:p>
              </w:tc>
            </w:tr>
            <w:tr w:rsidR="00000000" w:rsidRPr="000F68AF">
              <w:tblPrEx>
                <w:tblBorders>
                  <w:left w:val="single" w:sz="8" w:space="0" w:color="auto"/>
                  <w:right w:val="single" w:sz="8" w:space="0" w:color="auto"/>
                  <w:insideV w:val="single" w:sz="8" w:space="0" w:color="auto"/>
                </w:tblBorders>
              </w:tblPrEx>
              <w:trPr>
                <w:gridAfter w:val="1"/>
                <w:wAfter w:w="6257"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50,001 - 75,000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25%  </w:t>
                  </w:r>
                </w:p>
              </w:tc>
            </w:tr>
            <w:tr w:rsidR="00000000" w:rsidRPr="000F68AF">
              <w:tblPrEx>
                <w:tblBorders>
                  <w:left w:val="single" w:sz="8" w:space="0" w:color="auto"/>
                  <w:right w:val="single" w:sz="8" w:space="0" w:color="auto"/>
                  <w:insideV w:val="single" w:sz="8" w:space="0" w:color="auto"/>
                </w:tblBorders>
              </w:tblPrEx>
              <w:trPr>
                <w:gridAfter w:val="1"/>
                <w:wAfter w:w="6257" w:type="dxa"/>
                <w:cantSplit/>
              </w:trPr>
              <w:tc>
                <w:tcPr>
                  <w:tcW w:w="2358" w:type="dxa"/>
                  <w:tcBorders>
                    <w:left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75,001 - 100,000</w:t>
                  </w:r>
                </w:p>
              </w:tc>
              <w:tc>
                <w:tcPr>
                  <w:tcW w:w="1288" w:type="dxa"/>
                  <w:tcBorders>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34%  </w:t>
                  </w:r>
                </w:p>
              </w:tc>
            </w:tr>
            <w:tr w:rsidR="00000000" w:rsidRPr="000F68AF">
              <w:tblPrEx>
                <w:tblBorders>
                  <w:left w:val="single" w:sz="8" w:space="0" w:color="auto"/>
                  <w:bottom w:val="single" w:sz="8" w:space="0" w:color="auto"/>
                  <w:right w:val="single" w:sz="8" w:space="0" w:color="auto"/>
                  <w:insideV w:val="single" w:sz="8" w:space="0" w:color="auto"/>
                </w:tblBorders>
              </w:tblPrEx>
              <w:trPr>
                <w:gridAfter w:val="1"/>
                <w:wAfter w:w="6257" w:type="dxa"/>
                <w:cantSplit/>
              </w:trPr>
              <w:tc>
                <w:tcPr>
                  <w:tcW w:w="2358" w:type="dxa"/>
                  <w:tcBorders>
                    <w:left w:val="single" w:sz="8" w:space="0" w:color="auto"/>
                    <w:bottom w:val="single" w:sz="8" w:space="0" w:color="auto"/>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 100,001 - 335,000</w:t>
                  </w:r>
                </w:p>
              </w:tc>
              <w:tc>
                <w:tcPr>
                  <w:tcW w:w="1288" w:type="dxa"/>
                  <w:tcBorders>
                    <w:bottom w:val="single" w:sz="8" w:space="0" w:color="auto"/>
                    <w:right w:val="single" w:sz="8" w:space="0" w:color="auto"/>
                  </w:tcBorders>
                </w:tcPr>
                <w:p w:rsidR="00000000" w:rsidRPr="000F68AF" w:rsidRDefault="000F68AF">
                  <w:pPr>
                    <w:keepNext/>
                    <w:widowControl w:val="0"/>
                    <w:autoSpaceDE w:val="0"/>
                    <w:autoSpaceDN w:val="0"/>
                    <w:adjustRightInd w:val="0"/>
                    <w:spacing w:after="0" w:line="240" w:lineRule="auto"/>
                    <w:jc w:val="right"/>
                    <w:rPr>
                      <w:rFonts w:ascii="Times" w:hAnsi="Times" w:cs="Times"/>
                      <w:color w:val="000000"/>
                      <w:sz w:val="18"/>
                      <w:szCs w:val="18"/>
                    </w:rPr>
                  </w:pPr>
                  <w:r w:rsidRPr="000F68AF">
                    <w:rPr>
                      <w:rFonts w:ascii="Times" w:hAnsi="Times" w:cs="Times"/>
                      <w:color w:val="000000"/>
                      <w:sz w:val="18"/>
                      <w:szCs w:val="18"/>
                    </w:rPr>
                    <w:t>39%  </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28.25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30.63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32.48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36.50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39.00 percent</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2-06</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02-03 The difference between average and marginal tax rates.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2.3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Taxes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85.</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Webster World has sales of $13,800, costs of $5,800, depreciation expense of $1,100, and interest expense of $700. What is the operating</w:t>
                  </w:r>
                  <w:r w:rsidRPr="000F68AF">
                    <w:rPr>
                      <w:rFonts w:ascii="Times" w:hAnsi="Times" w:cs="Times"/>
                      <w:color w:val="000000"/>
                      <w:sz w:val="18"/>
                      <w:szCs w:val="18"/>
                    </w:rPr>
                    <w:t xml:space="preserve"> cash flow if the tax rate is 32 percent?</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$7,704</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$5,969</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$6,016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$7,036</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$7,100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2-07</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86.</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 firm</w:t>
                  </w:r>
                  <w:r w:rsidRPr="000F68AF">
                    <w:rPr>
                      <w:rFonts w:ascii="Times" w:hAnsi="Times" w:cs="Times"/>
                      <w:color w:val="000000"/>
                      <w:sz w:val="18"/>
                      <w:szCs w:val="18"/>
                    </w:rPr>
                    <w:t>’</w:t>
                  </w:r>
                  <w:r w:rsidRPr="000F68AF">
                    <w:rPr>
                      <w:rFonts w:ascii="Times" w:hAnsi="Times" w:cs="Times"/>
                      <w:color w:val="000000"/>
                      <w:sz w:val="18"/>
                      <w:szCs w:val="18"/>
                    </w:rPr>
                    <w:t>s balance sheet showed beginning net fixed assets of $3.6 million and ending net fixed assets of $3.</w:t>
                  </w:r>
                  <w:r w:rsidRPr="000F68AF">
                    <w:rPr>
                      <w:rFonts w:ascii="Times" w:hAnsi="Times" w:cs="Times"/>
                      <w:color w:val="000000"/>
                      <w:sz w:val="18"/>
                      <w:szCs w:val="18"/>
                    </w:rPr>
                    <w:t>4 million. The depreciation expense is $900,000. What was the net capital spending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$1,100,000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$1,300,000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2-08</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Capital spending</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87.</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Global Tours had current assets of $1,360 and current liabilities of $940 as of the beginning of the year. At the end of the year, current assets are $1,720 and current liabilities are $1,080. What was the change in net working capital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A</w:t>
                  </w:r>
                  <w:r w:rsidRPr="000F68AF">
                    <w:rPr>
                      <w:rFonts w:ascii="Times" w:hAnsi="Times" w:cs="Times"/>
                      <w:b/>
                      <w:bCs/>
                      <w:color w:val="000000"/>
                      <w:sz w:val="24"/>
                      <w:szCs w:val="24"/>
                      <w:u w:val="single"/>
                    </w:rPr>
                    <w:t>.</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$1,060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2-09</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Net working capital</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88.</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beginning of year balance sheet of The Beach Shoppe showed lon</w:t>
                  </w:r>
                  <w:r w:rsidRPr="000F68AF">
                    <w:rPr>
                      <w:rFonts w:ascii="Times" w:hAnsi="Times" w:cs="Times"/>
                      <w:color w:val="000000"/>
                      <w:sz w:val="18"/>
                      <w:szCs w:val="18"/>
                    </w:rPr>
                    <w:t>g-term debt of $2.1 million, while the end of year balance sheet showed long-term debt of $2.3 million. The annual income statement showed an interest expense of $250,000. What was the cash flow to creditors for the year ?</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$200,000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$450,000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Cash flow to creditors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89.</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At the beginning of the year, the balance sheet of The Outlet showed $800,000 in the common stock account and $2.6 million in the additional paid-in surplus accoun</w:t>
                  </w:r>
                  <w:r w:rsidRPr="000F68AF">
                    <w:rPr>
                      <w:rFonts w:ascii="Times" w:hAnsi="Times" w:cs="Times"/>
                      <w:color w:val="000000"/>
                      <w:sz w:val="18"/>
                      <w:szCs w:val="18"/>
                    </w:rPr>
                    <w:t>t. The end-of-year balance sheet showed $872,000 and $4.8 million in the same two accounts, respectively. The company paid out $150,000 in cash dividends during the year. What is the cash flow to stockholders for the year?</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-$1,972,000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-$2,122,000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-$628,000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$222,000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$78,000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Apply</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2-11</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90.</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Suppose you are given the following information for Bayside Bakery: sales = $30,000; costs = $15,000; addition to retained earnings = $4,221; dividends paid = $469; interest expe</w:t>
                  </w:r>
                  <w:r w:rsidRPr="000F68AF">
                    <w:rPr>
                      <w:rFonts w:ascii="Times" w:hAnsi="Times" w:cs="Times"/>
                      <w:color w:val="000000"/>
                      <w:sz w:val="18"/>
                      <w:szCs w:val="18"/>
                    </w:rPr>
                    <w:t>nse = $1,300; tax rate = 30 percent. What is the amount of the depreciation expense?</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$4,820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$7,000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$8,180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$9,500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2-15</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02-02 The difference between accounting income and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2.2 The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Income statement</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91.</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The Overside Market is obligated to pay its creditors $11,800 today. The firm's assets have a current market value of $10,900. What is the current market value of the shareholders' equity?</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704"/>
        <w:gridCol w:w="9862"/>
        <w:gridCol w:w="41"/>
      </w:tblGrid>
      <w:tr w:rsidR="00000000" w:rsidRPr="000F68AF">
        <w:trPr>
          <w:gridAfter w:val="1"/>
          <w:wAfter w:w="41" w:type="dxa"/>
          <w:cantSplit/>
        </w:trPr>
        <w:tc>
          <w:tcPr>
            <w:tcW w:w="10566" w:type="dxa"/>
            <w:gridSpan w:val="2"/>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2-17</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02-01 The difference between accounting value (or book value) and market value.</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2.1 The Balance Sheet</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Market and book values</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r w:rsidR="00000000" w:rsidRPr="000F68AF">
        <w:trPr>
          <w:cantSplit/>
        </w:trPr>
        <w:tc>
          <w:tcPr>
            <w:tcW w:w="704" w:type="dxa"/>
            <w:tcBorders>
              <w:top w:val="nil"/>
              <w:left w:val="nil"/>
              <w:bottom w:val="nil"/>
              <w:right w:val="nil"/>
            </w:tcBorders>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000000"/>
                <w:sz w:val="24"/>
                <w:szCs w:val="24"/>
              </w:rPr>
              <w:t>92.</w:t>
            </w:r>
          </w:p>
        </w:tc>
        <w:tc>
          <w:tcPr>
            <w:tcW w:w="9903"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9903"/>
            </w:tblGrid>
            <w:tr w:rsidR="00000000" w:rsidRPr="000F68AF">
              <w:trPr>
                <w:cantSplit/>
              </w:trPr>
              <w:tc>
                <w:tcPr>
                  <w:tcW w:w="9903" w:type="dxa"/>
                  <w:vAlign w:val="center"/>
                </w:tcPr>
                <w:p w:rsidR="00000000" w:rsidRPr="000F68AF" w:rsidRDefault="000F68AF">
                  <w:pPr>
                    <w:keepNext/>
                    <w:widowControl w:val="0"/>
                    <w:autoSpaceDE w:val="0"/>
                    <w:autoSpaceDN w:val="0"/>
                    <w:adjustRightInd w:val="0"/>
                    <w:spacing w:before="239" w:after="239" w:line="240" w:lineRule="auto"/>
                    <w:rPr>
                      <w:rFonts w:ascii="Times" w:hAnsi="Times" w:cs="Times"/>
                      <w:color w:val="000000"/>
                      <w:sz w:val="18"/>
                      <w:szCs w:val="18"/>
                    </w:rPr>
                  </w:pPr>
                  <w:r w:rsidRPr="000F68AF">
                    <w:rPr>
                      <w:rFonts w:ascii="Times" w:hAnsi="Times" w:cs="Times"/>
                      <w:color w:val="000000"/>
                      <w:sz w:val="18"/>
                      <w:szCs w:val="18"/>
                    </w:rPr>
                    <w:t xml:space="preserve">During the year, RIT Corp. had sales of $565,600. Costs of goods sold, administrative and selling expenses, and depreciation expenses were $476,000, $58,800, and $42,800, respectively. In addition, the company had an interest expense of $112,000 and a tax </w:t>
                  </w:r>
                  <w:r w:rsidRPr="000F68AF">
                    <w:rPr>
                      <w:rFonts w:ascii="Times" w:hAnsi="Times" w:cs="Times"/>
                      <w:color w:val="000000"/>
                      <w:sz w:val="18"/>
                      <w:szCs w:val="18"/>
                    </w:rPr>
                    <w:t>rate of 32 percent. What is the operating cash flow for the year? Ignore any tax loss carryback or carry-forward provisions.</w:t>
                  </w:r>
                </w:p>
              </w:tc>
            </w:tr>
          </w:tbl>
          <w:p w:rsidR="00000000" w:rsidRPr="000F68AF" w:rsidRDefault="000F68AF">
            <w:pPr>
              <w:keepNext/>
              <w:widowControl w:val="0"/>
              <w:autoSpaceDE w:val="0"/>
              <w:autoSpaceDN w:val="0"/>
              <w:adjustRightInd w:val="0"/>
              <w:spacing w:after="0" w:line="240" w:lineRule="auto"/>
              <w:rPr>
                <w:rFonts w:ascii="Times Roman" w:hAnsi="Times Roman" w:cs="Times Roman"/>
                <w:color w:val="000000"/>
                <w:sz w:val="24"/>
                <w:szCs w:val="24"/>
              </w:rPr>
            </w:pPr>
            <w:r w:rsidRPr="000F68AF">
              <w:rPr>
                <w:rFonts w:ascii="Times" w:hAnsi="Times" w:cs="Times"/>
                <w:color w:val="000000"/>
                <w:sz w:val="24"/>
                <w:szCs w:val="24"/>
              </w:rPr>
              <w:t> </w:t>
            </w:r>
            <w:r w:rsidRPr="000F68AF">
              <w:rPr>
                <w:rFonts w:ascii="Times Roman" w:hAnsi="Times Roman" w:cs="Times Roman"/>
                <w:color w:val="000000"/>
                <w:sz w:val="24"/>
                <w:szCs w:val="24"/>
              </w:rPr>
              <w:br/>
            </w:r>
            <w:r w:rsidRPr="000F68AF">
              <w:rPr>
                <w:rFonts w:ascii="Times" w:hAnsi="Times" w:cs="Times"/>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28"/>
              <w:gridCol w:w="9615"/>
            </w:tblGrid>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A.</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$17,920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B.</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$21,840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b/>
                      <w:bCs/>
                      <w:color w:val="000000"/>
                      <w:sz w:val="24"/>
                      <w:szCs w:val="24"/>
                      <w:u w:val="single"/>
                    </w:rPr>
                    <w:t>C.</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$30,800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D.</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$52,600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r w:rsidR="00000000" w:rsidRPr="000F68AF">
              <w:trPr>
                <w:cantSplit/>
              </w:trPr>
              <w:tc>
                <w:tcPr>
                  <w:tcW w:w="328" w:type="dxa"/>
                </w:tcPr>
                <w:p w:rsidR="00000000" w:rsidRPr="000F68AF" w:rsidRDefault="000F68AF">
                  <w:pPr>
                    <w:keepNext/>
                    <w:widowControl w:val="0"/>
                    <w:autoSpaceDE w:val="0"/>
                    <w:autoSpaceDN w:val="0"/>
                    <w:adjustRightInd w:val="0"/>
                    <w:spacing w:after="0" w:line="240" w:lineRule="auto"/>
                    <w:rPr>
                      <w:rFonts w:ascii="Times" w:hAnsi="Times" w:cs="Times"/>
                      <w:color w:val="000000"/>
                      <w:sz w:val="24"/>
                      <w:szCs w:val="24"/>
                    </w:rPr>
                  </w:pPr>
                  <w:r w:rsidRPr="000F68AF">
                    <w:rPr>
                      <w:rFonts w:ascii="Times" w:hAnsi="Times" w:cs="Times"/>
                      <w:color w:val="808080"/>
                      <w:sz w:val="24"/>
                      <w:szCs w:val="24"/>
                    </w:rPr>
                    <w:t>E.</w:t>
                  </w:r>
                  <w:r w:rsidRPr="000F68AF">
                    <w:rPr>
                      <w:rFonts w:ascii="Times" w:hAnsi="Times" w:cs="Times"/>
                      <w:color w:val="000000"/>
                      <w:sz w:val="24"/>
                      <w:szCs w:val="24"/>
                    </w:rPr>
                    <w:t> </w:t>
                  </w:r>
                </w:p>
              </w:tc>
              <w:tc>
                <w:tcPr>
                  <w:tcW w:w="9615" w:type="dxa"/>
                </w:tcPr>
                <w:tbl>
                  <w:tblPr>
                    <w:tblW w:w="0" w:type="auto"/>
                    <w:tblLayout w:type="fixed"/>
                    <w:tblCellMar>
                      <w:left w:w="0" w:type="dxa"/>
                      <w:right w:w="0" w:type="dxa"/>
                    </w:tblCellMar>
                    <w:tblLook w:val="0000" w:firstRow="0" w:lastRow="0" w:firstColumn="0" w:lastColumn="0" w:noHBand="0" w:noVBand="0"/>
                  </w:tblPr>
                  <w:tblGrid>
                    <w:gridCol w:w="9615"/>
                  </w:tblGrid>
                  <w:tr w:rsidR="00000000" w:rsidRPr="000F68AF">
                    <w:trPr>
                      <w:cantSplit/>
                    </w:trPr>
                    <w:tc>
                      <w:tcPr>
                        <w:tcW w:w="9615" w:type="dxa"/>
                        <w:vAlign w:val="center"/>
                      </w:tcPr>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$77,840</w:t>
                        </w: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Pr="000F68AF" w:rsidRDefault="000F68AF">
            <w:pPr>
              <w:keepNext/>
              <w:widowControl w:val="0"/>
              <w:autoSpaceDE w:val="0"/>
              <w:autoSpaceDN w:val="0"/>
              <w:adjustRightInd w:val="0"/>
              <w:spacing w:after="0" w:line="240" w:lineRule="auto"/>
              <w:rPr>
                <w:rFonts w:ascii="Times" w:hAnsi="Times" w:cs="Times"/>
                <w:color w:val="000000"/>
                <w:sz w:val="18"/>
                <w:szCs w:val="18"/>
              </w:rPr>
            </w:pPr>
          </w:p>
        </w:tc>
      </w:tr>
    </w:tbl>
    <w:p w:rsidR="00000000" w:rsidRDefault="000F68AF">
      <w:pPr>
        <w:keepNext/>
        <w:keepLines/>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10566"/>
      </w:tblGrid>
      <w:tr w:rsidR="00000000" w:rsidRPr="000F68AF">
        <w:trPr>
          <w:cantSplit/>
        </w:trPr>
        <w:tc>
          <w:tcPr>
            <w:tcW w:w="10566" w:type="dxa"/>
            <w:tcBorders>
              <w:top w:val="nil"/>
              <w:left w:val="nil"/>
              <w:bottom w:val="nil"/>
              <w:right w:val="nil"/>
            </w:tcBorders>
            <w:tcMar>
              <w:top w:w="0" w:type="dxa"/>
            </w:tcMar>
          </w:tcPr>
          <w:p w:rsidR="00000000" w:rsidRPr="000F68AF" w:rsidRDefault="000F68AF">
            <w:pPr>
              <w:widowControl w:val="0"/>
              <w:autoSpaceDE w:val="0"/>
              <w:autoSpaceDN w:val="0"/>
              <w:adjustRightInd w:val="0"/>
              <w:spacing w:after="0" w:line="240" w:lineRule="auto"/>
              <w:jc w:val="right"/>
              <w:rPr>
                <w:rFonts w:ascii="Times" w:hAnsi="Times" w:cs="Times"/>
                <w:i/>
                <w:iCs/>
                <w:color w:val="000000"/>
                <w:sz w:val="16"/>
                <w:szCs w:val="16"/>
              </w:rPr>
            </w:pPr>
            <w:r w:rsidRPr="000F68AF">
              <w:rPr>
                <w:rFonts w:ascii="Times" w:hAnsi="Times" w:cs="Times"/>
                <w:i/>
                <w:iCs/>
                <w:color w:val="000000"/>
                <w:sz w:val="16"/>
                <w:szCs w:val="16"/>
              </w:rPr>
              <w:t>AACSB: Analytic</w:t>
            </w:r>
            <w:r w:rsidRPr="000F68AF">
              <w:rPr>
                <w:rFonts w:ascii="Times Roman" w:hAnsi="Times Roman" w:cs="Times Roman"/>
                <w:i/>
                <w:iCs/>
                <w:color w:val="000000"/>
                <w:sz w:val="16"/>
                <w:szCs w:val="16"/>
              </w:rPr>
              <w:br/>
            </w:r>
            <w:r w:rsidRPr="000F68AF">
              <w:rPr>
                <w:rFonts w:ascii="Times" w:hAnsi="Times" w:cs="Times"/>
                <w:i/>
                <w:iCs/>
                <w:color w:val="000000"/>
                <w:sz w:val="16"/>
                <w:szCs w:val="16"/>
              </w:rPr>
              <w:t>Accessibility: Keyboard Navigation</w:t>
            </w:r>
            <w:r w:rsidRPr="000F68AF">
              <w:rPr>
                <w:rFonts w:ascii="Times Roman" w:hAnsi="Times Roman" w:cs="Times Roman"/>
                <w:i/>
                <w:iCs/>
                <w:color w:val="000000"/>
                <w:sz w:val="16"/>
                <w:szCs w:val="16"/>
              </w:rPr>
              <w:br/>
            </w:r>
            <w:r w:rsidRPr="000F68AF">
              <w:rPr>
                <w:rFonts w:ascii="Times" w:hAnsi="Times" w:cs="Times"/>
                <w:i/>
                <w:iCs/>
                <w:color w:val="000000"/>
                <w:sz w:val="16"/>
                <w:szCs w:val="16"/>
              </w:rPr>
              <w:t>Blooms: Analyze</w:t>
            </w:r>
            <w:r w:rsidRPr="000F68AF">
              <w:rPr>
                <w:rFonts w:ascii="Times Roman" w:hAnsi="Times Roman" w:cs="Times Roman"/>
                <w:i/>
                <w:iCs/>
                <w:color w:val="000000"/>
                <w:sz w:val="16"/>
                <w:szCs w:val="16"/>
              </w:rPr>
              <w:br/>
            </w:r>
            <w:r w:rsidRPr="000F68AF">
              <w:rPr>
                <w:rFonts w:ascii="Times" w:hAnsi="Times" w:cs="Times"/>
                <w:i/>
                <w:iCs/>
                <w:color w:val="000000"/>
                <w:sz w:val="16"/>
                <w:szCs w:val="16"/>
              </w:rPr>
              <w:t>EOC: 2-19</w:t>
            </w:r>
            <w:r w:rsidRPr="000F68AF">
              <w:rPr>
                <w:rFonts w:ascii="Times Roman" w:hAnsi="Times Roman" w:cs="Times Roman"/>
                <w:i/>
                <w:iCs/>
                <w:color w:val="000000"/>
                <w:sz w:val="16"/>
                <w:szCs w:val="16"/>
              </w:rPr>
              <w:br/>
            </w:r>
            <w:r w:rsidRPr="000F68AF">
              <w:rPr>
                <w:rFonts w:ascii="Times" w:hAnsi="Times" w:cs="Times"/>
                <w:i/>
                <w:iCs/>
                <w:color w:val="000000"/>
                <w:sz w:val="16"/>
                <w:szCs w:val="16"/>
              </w:rPr>
              <w:t>Learning Objective: 02-04 How to determine a firms cash flow from its financial statements.</w:t>
            </w:r>
            <w:r w:rsidRPr="000F68AF">
              <w:rPr>
                <w:rFonts w:ascii="Times Roman" w:hAnsi="Times Roman" w:cs="Times Roman"/>
                <w:i/>
                <w:iCs/>
                <w:color w:val="000000"/>
                <w:sz w:val="16"/>
                <w:szCs w:val="16"/>
              </w:rPr>
              <w:br/>
            </w:r>
            <w:r w:rsidRPr="000F68AF">
              <w:rPr>
                <w:rFonts w:ascii="Times" w:hAnsi="Times" w:cs="Times"/>
                <w:i/>
                <w:iCs/>
                <w:color w:val="000000"/>
                <w:sz w:val="16"/>
                <w:szCs w:val="16"/>
              </w:rPr>
              <w:t>Section: 2.4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Topic: Operating cash flow</w:t>
            </w:r>
            <w:r w:rsidRPr="000F68AF">
              <w:rPr>
                <w:rFonts w:ascii="Times Roman" w:hAnsi="Times Roman" w:cs="Times Roman"/>
                <w:i/>
                <w:iCs/>
                <w:color w:val="000000"/>
                <w:sz w:val="16"/>
                <w:szCs w:val="16"/>
              </w:rPr>
              <w:br/>
            </w:r>
            <w:r w:rsidRPr="000F68AF">
              <w:rPr>
                <w:rFonts w:ascii="Times" w:hAnsi="Times" w:cs="Times"/>
                <w:i/>
                <w:iCs/>
                <w:color w:val="000000"/>
                <w:sz w:val="16"/>
                <w:szCs w:val="16"/>
              </w:rPr>
              <w:t> </w:t>
            </w:r>
          </w:p>
        </w:tc>
      </w:tr>
    </w:tbl>
    <w:p w:rsidR="00000000" w:rsidRDefault="000F68AF">
      <w:pPr>
        <w:widowControl w:val="0"/>
        <w:autoSpaceDE w:val="0"/>
        <w:autoSpaceDN w:val="0"/>
        <w:adjustRightInd w:val="0"/>
        <w:spacing w:after="0" w:line="240" w:lineRule="auto"/>
        <w:rPr>
          <w:rFonts w:ascii="Times Roman" w:hAnsi="Times Roman" w:cs="Times Roman"/>
          <w:color w:val="000000"/>
          <w:sz w:val="18"/>
          <w:szCs w:val="18"/>
        </w:rPr>
      </w:pPr>
    </w:p>
    <w:p w:rsidR="00000000" w:rsidRDefault="000F68AF">
      <w:pPr>
        <w:widowControl w:val="0"/>
        <w:autoSpaceDE w:val="0"/>
        <w:autoSpaceDN w:val="0"/>
        <w:adjustRightInd w:val="0"/>
        <w:spacing w:after="0" w:line="240" w:lineRule="auto"/>
        <w:rPr>
          <w:rFonts w:ascii="Times Roman" w:hAnsi="Times Roman" w:cs="Times Roman"/>
          <w:color w:val="000000"/>
          <w:sz w:val="18"/>
          <w:szCs w:val="18"/>
        </w:rPr>
        <w:sectPr w:rsidR="00000000">
          <w:footerReference w:type="default" r:id="rId16"/>
          <w:pgSz w:w="12240" w:h="15840"/>
          <w:pgMar w:top="720" w:right="720" w:bottom="720" w:left="720" w:header="720" w:footer="720" w:gutter="0"/>
          <w:pgNumType w:start="1"/>
          <w:cols w:space="720"/>
          <w:noEndnote/>
        </w:sectPr>
      </w:pPr>
    </w:p>
    <w:p w:rsidR="00000000" w:rsidRDefault="000F68AF">
      <w:pPr>
        <w:widowControl w:val="0"/>
        <w:autoSpaceDE w:val="0"/>
        <w:autoSpaceDN w:val="0"/>
        <w:adjustRightInd w:val="0"/>
        <w:spacing w:before="532" w:after="0" w:line="240" w:lineRule="auto"/>
        <w:jc w:val="center"/>
        <w:rPr>
          <w:rFonts w:ascii="Times" w:hAnsi="Times" w:cs="Times"/>
          <w:color w:val="000000"/>
          <w:sz w:val="40"/>
          <w:szCs w:val="40"/>
        </w:rPr>
      </w:pPr>
      <w:r>
        <w:rPr>
          <w:rFonts w:ascii="Times" w:hAnsi="Times" w:cs="Times"/>
          <w:color w:val="000000"/>
          <w:sz w:val="40"/>
          <w:szCs w:val="40"/>
        </w:rPr>
        <w:t xml:space="preserve">Chapter 02 Test Bank - Static </w:t>
      </w:r>
      <w:r>
        <w:rPr>
          <w:rFonts w:ascii="Times" w:hAnsi="Times" w:cs="Times"/>
          <w:color w:val="006000"/>
          <w:sz w:val="40"/>
          <w:szCs w:val="40"/>
        </w:rPr>
        <w:t>Summary</w:t>
      </w:r>
      <w:r>
        <w:rPr>
          <w:rFonts w:ascii="Times Roman" w:hAnsi="Times Roman" w:cs="Times Roman"/>
          <w:color w:val="000000"/>
          <w:sz w:val="40"/>
          <w:szCs w:val="40"/>
        </w:rPr>
        <w:br/>
      </w:r>
      <w:r>
        <w:rPr>
          <w:rFonts w:ascii="Times" w:hAnsi="Times" w:cs="Times"/>
          <w:color w:val="000000"/>
          <w:sz w:val="40"/>
          <w:szCs w:val="40"/>
        </w:rPr>
        <w:t> </w:t>
      </w:r>
    </w:p>
    <w:tbl>
      <w:tblPr>
        <w:tblW w:w="0" w:type="auto"/>
        <w:jc w:val="center"/>
        <w:tblLayout w:type="fixed"/>
        <w:tblCellMar>
          <w:top w:w="40" w:type="dxa"/>
          <w:left w:w="40" w:type="dxa"/>
          <w:bottom w:w="40" w:type="dxa"/>
          <w:right w:w="40" w:type="dxa"/>
        </w:tblCellMar>
        <w:tblLook w:val="0000" w:firstRow="0" w:lastRow="0" w:firstColumn="0" w:lastColumn="0" w:noHBand="0" w:noVBand="0"/>
      </w:tblPr>
      <w:tblGrid>
        <w:gridCol w:w="7520"/>
        <w:gridCol w:w="1160"/>
      </w:tblGrid>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i/>
                <w:iCs/>
                <w:color w:val="000000"/>
                <w:sz w:val="18"/>
                <w:szCs w:val="18"/>
                <w:u w:val="single"/>
              </w:rPr>
            </w:pPr>
            <w:r w:rsidRPr="000F68AF">
              <w:rPr>
                <w:rFonts w:ascii="Times" w:hAnsi="Times" w:cs="Times"/>
                <w:i/>
                <w:iCs/>
                <w:color w:val="000000"/>
                <w:sz w:val="18"/>
                <w:szCs w:val="18"/>
                <w:u w:val="single"/>
              </w:rPr>
              <w:t>Category</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i/>
                <w:iCs/>
                <w:color w:val="000000"/>
                <w:sz w:val="18"/>
                <w:szCs w:val="18"/>
                <w:u w:val="single"/>
              </w:rPr>
            </w:pPr>
            <w:r w:rsidRPr="000F68AF">
              <w:rPr>
                <w:rFonts w:ascii="Times" w:hAnsi="Times" w:cs="Times"/>
                <w:i/>
                <w:iCs/>
                <w:color w:val="000000"/>
                <w:sz w:val="18"/>
                <w:szCs w:val="18"/>
                <w:u w:val="single"/>
              </w:rPr>
              <w:t># of Questions</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AACSB: Analytic</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92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Accessibility: Keyboard Navigation</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83</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Blooms: Analyze</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Blooms: Apply</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26</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Blooms: Remember</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26</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Blooms: Understand</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Difficulty: Basic</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49</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Difficulty: Challenge</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Difficulty: Intermediate</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31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2-03</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2-06</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2-07</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2-08</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2-09</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2-11</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2-13</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2-15</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2-17</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EOC: 2-19</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Learning Objective: 02-01 The difference between accounting value (or book value) and market </w:t>
            </w:r>
            <w:r w:rsidRPr="000F68AF">
              <w:rPr>
                <w:rFonts w:ascii="Times" w:hAnsi="Times" w:cs="Times"/>
                <w:color w:val="000000"/>
                <w:sz w:val="18"/>
                <w:szCs w:val="18"/>
              </w:rPr>
              <w:t>value.</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Learning Objective: 02-02 The difference between accounting income and cash flow.</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Learning Objective: 02-03 The difference between average and marginal tax rates.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9</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Learning Objective: 02-04 How to determine a firms cash flow from its </w:t>
            </w:r>
            <w:r w:rsidRPr="000F68AF">
              <w:rPr>
                <w:rFonts w:ascii="Times" w:hAnsi="Times" w:cs="Times"/>
                <w:color w:val="000000"/>
                <w:sz w:val="18"/>
                <w:szCs w:val="18"/>
              </w:rPr>
              <w:t>financial statements.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43</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Section: 2.1 The Balance Sheet</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Section: 2.2 The Income Statement</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17</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Section: 2.3 Taxes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9</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Section: 2.4 Cash Flow</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44</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Balance sheet</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3</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Capital spending</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5</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Cash flow from assets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6</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Cash flow to </w:t>
            </w:r>
            <w:r w:rsidRPr="000F68AF">
              <w:rPr>
                <w:rFonts w:ascii="Times" w:hAnsi="Times" w:cs="Times"/>
                <w:color w:val="000000"/>
                <w:sz w:val="18"/>
                <w:szCs w:val="18"/>
              </w:rPr>
              <w:t>creditors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Cash flow to stockholders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Depreciation</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Financial and operating leverage</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Financial statements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Fixed and variable costs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Free cash flow</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Generally Accepted Accounting Principles </w:t>
            </w:r>
            <w:r w:rsidRPr="000F68AF">
              <w:rPr>
                <w:rFonts w:ascii="Times" w:hAnsi="Times" w:cs="Times"/>
                <w:color w:val="000000"/>
                <w:sz w:val="18"/>
                <w:szCs w:val="18"/>
              </w:rPr>
              <w:t>(GAAP)</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Income statement</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10</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Liquidity</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3</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Market and book values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Net working capital</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12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Noncash items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2</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Operating cash flow</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8</w:t>
            </w:r>
          </w:p>
        </w:tc>
      </w:tr>
      <w:tr w:rsidR="00000000" w:rsidRPr="000F68AF">
        <w:trPr>
          <w:jc w:val="center"/>
        </w:trPr>
        <w:tc>
          <w:tcPr>
            <w:tcW w:w="752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rPr>
                <w:rFonts w:ascii="Times" w:hAnsi="Times" w:cs="Times"/>
                <w:color w:val="000000"/>
                <w:sz w:val="18"/>
                <w:szCs w:val="18"/>
              </w:rPr>
            </w:pPr>
            <w:r w:rsidRPr="000F68AF">
              <w:rPr>
                <w:rFonts w:ascii="Times" w:hAnsi="Times" w:cs="Times"/>
                <w:color w:val="000000"/>
                <w:sz w:val="18"/>
                <w:szCs w:val="18"/>
              </w:rPr>
              <w:t>Topic: Taxes</w:t>
            </w:r>
          </w:p>
        </w:tc>
        <w:tc>
          <w:tcPr>
            <w:tcW w:w="1160" w:type="dxa"/>
            <w:tcBorders>
              <w:top w:val="nil"/>
              <w:left w:val="nil"/>
              <w:bottom w:val="nil"/>
              <w:right w:val="nil"/>
            </w:tcBorders>
          </w:tcPr>
          <w:p w:rsidR="00000000" w:rsidRPr="000F68AF" w:rsidRDefault="000F68AF">
            <w:pPr>
              <w:widowControl w:val="0"/>
              <w:autoSpaceDE w:val="0"/>
              <w:autoSpaceDN w:val="0"/>
              <w:adjustRightInd w:val="0"/>
              <w:spacing w:after="0" w:line="240" w:lineRule="auto"/>
              <w:jc w:val="center"/>
              <w:rPr>
                <w:rFonts w:ascii="Times" w:hAnsi="Times" w:cs="Times"/>
                <w:color w:val="000000"/>
                <w:sz w:val="18"/>
                <w:szCs w:val="18"/>
              </w:rPr>
            </w:pPr>
            <w:r w:rsidRPr="000F68AF">
              <w:rPr>
                <w:rFonts w:ascii="Times" w:hAnsi="Times" w:cs="Times"/>
                <w:color w:val="000000"/>
                <w:sz w:val="18"/>
                <w:szCs w:val="18"/>
              </w:rPr>
              <w:t>8</w:t>
            </w:r>
          </w:p>
        </w:tc>
      </w:tr>
    </w:tbl>
    <w:p w:rsidR="000F68AF" w:rsidRDefault="000F68AF"/>
    <w:sectPr w:rsidR="000F68AF">
      <w:footerReference w:type="default" r:id="rId17"/>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8AF" w:rsidRDefault="000F68AF">
      <w:pPr>
        <w:spacing w:after="0" w:line="240" w:lineRule="auto"/>
      </w:pPr>
      <w:r>
        <w:separator/>
      </w:r>
    </w:p>
  </w:endnote>
  <w:endnote w:type="continuationSeparator" w:id="0">
    <w:p w:rsidR="000F68AF" w:rsidRDefault="000F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F68AF">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F68AF">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F68AF">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8AF" w:rsidRDefault="000F68AF">
      <w:pPr>
        <w:spacing w:after="0" w:line="240" w:lineRule="auto"/>
      </w:pPr>
      <w:r>
        <w:separator/>
      </w:r>
    </w:p>
  </w:footnote>
  <w:footnote w:type="continuationSeparator" w:id="0">
    <w:p w:rsidR="000F68AF" w:rsidRDefault="000F6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4F0"/>
    <w:rsid w:val="000F68AF"/>
    <w:rsid w:val="00C8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13148</Words>
  <Characters>74950</Characters>
  <Application>Microsoft Office Word</Application>
  <DocSecurity>0</DocSecurity>
  <Lines>624</Lines>
  <Paragraphs>175</Paragraphs>
  <ScaleCrop>false</ScaleCrop>
  <Company>The McGraw-Hill Companies</Company>
  <LinksUpToDate>false</LinksUpToDate>
  <CharactersWithSpaces>87923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Test Bank - Static</dc:title>
  <dc:creator>Gin, Bruce</dc:creator>
  <cp:lastModifiedBy>Gin, Bruce</cp:lastModifiedBy>
  <cp:revision>2</cp:revision>
  <dcterms:created xsi:type="dcterms:W3CDTF">2015-04-01T18:21:00Z</dcterms:created>
  <dcterms:modified xsi:type="dcterms:W3CDTF">2015-04-01T18:21:00Z</dcterms:modified>
</cp:coreProperties>
</file>