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12AC5" w14:textId="799D1236" w:rsidR="001B5725" w:rsidRPr="00D57560" w:rsidRDefault="00D57560" w:rsidP="00D57560">
      <w:pPr>
        <w:pStyle w:val="Heading1"/>
        <w:spacing w:before="0" w:after="480"/>
        <w:jc w:val="right"/>
        <w:rPr>
          <w:sz w:val="32"/>
          <w:szCs w:val="32"/>
        </w:rPr>
      </w:pPr>
      <w:r w:rsidRPr="00D57560">
        <w:rPr>
          <w:sz w:val="32"/>
          <w:szCs w:val="32"/>
        </w:rPr>
        <w:t>CHAPTER 2: THE CHEMISTRY OF LIFE</w:t>
      </w:r>
    </w:p>
    <w:p w14:paraId="43B2AC6C" w14:textId="77777777" w:rsidR="001B5725" w:rsidRPr="0088576F" w:rsidRDefault="001B5725" w:rsidP="0088576F">
      <w:pPr>
        <w:pStyle w:val="Heading2"/>
      </w:pPr>
      <w:r w:rsidRPr="0088576F">
        <w:t>Chapter Overview</w:t>
      </w:r>
    </w:p>
    <w:p w14:paraId="388D7198" w14:textId="77777777" w:rsidR="001B5725" w:rsidRPr="0088576F" w:rsidRDefault="001B5725" w:rsidP="0088576F">
      <w:pPr>
        <w:pStyle w:val="Heading3"/>
      </w:pPr>
      <w:r w:rsidRPr="0088576F">
        <w:t>Introduction</w:t>
      </w:r>
    </w:p>
    <w:p w14:paraId="254B9D33" w14:textId="77777777" w:rsidR="001B5725" w:rsidRDefault="004025E1">
      <w:r>
        <w:t>C</w:t>
      </w:r>
      <w:r w:rsidR="001B5725">
        <w:t xml:space="preserve">hapter </w:t>
      </w:r>
      <w:r>
        <w:t xml:space="preserve">2 </w:t>
      </w:r>
      <w:r w:rsidR="001B5725">
        <w:t xml:space="preserve">introduces chemistry needed to understand the wide-ranging and diverse functions of the body. </w:t>
      </w:r>
      <w:r>
        <w:t>This chapter</w:t>
      </w:r>
      <w:r w:rsidR="001B5725">
        <w:t xml:space="preserve"> first embarks upon an explanation of atomic structure including reviews of ionization and electrolytes. The author continues to the next level in the organizational hierarchy of the body by elucidating the formation of the molecules through chemical bonds. These molecules are then used as the basic building blocks of much larger functional units. Saladin next explores various types of mixtures, pH, energy and its relationship to metabolism. The smaller organic molecules are put together through dehydration syntheses to make much larger and more complex </w:t>
      </w:r>
      <w:r w:rsidR="00DE4D56">
        <w:t>polymers</w:t>
      </w:r>
      <w:r w:rsidR="001B5725">
        <w:t>: some of which are made of thousands of units of monomers. An understanding of the structure and function of the macromolecules of polymers is essential so that the student will be able to make sense of the actions of the cell</w:t>
      </w:r>
      <w:r w:rsidR="00246D61">
        <w:t>’</w:t>
      </w:r>
      <w:r w:rsidR="001B5725">
        <w:t>s organelles.</w:t>
      </w:r>
    </w:p>
    <w:p w14:paraId="3A0F3841" w14:textId="77777777" w:rsidR="001B5725" w:rsidRPr="000067E1" w:rsidRDefault="001B5725" w:rsidP="0088576F">
      <w:pPr>
        <w:pStyle w:val="Heading3"/>
      </w:pPr>
      <w:r w:rsidRPr="000067E1">
        <w:t xml:space="preserve">Key </w:t>
      </w:r>
      <w:r w:rsidR="00426675" w:rsidRPr="000067E1">
        <w:t>C</w:t>
      </w:r>
      <w:r w:rsidRPr="000067E1">
        <w:t>oncepts</w:t>
      </w:r>
    </w:p>
    <w:p w14:paraId="74EDDC45" w14:textId="77777777" w:rsidR="001B5725" w:rsidRDefault="001B5725">
      <w:r>
        <w:t>Here are some concepts that students should come away with after reading this chapter:</w:t>
      </w:r>
    </w:p>
    <w:p w14:paraId="642827EB" w14:textId="77777777" w:rsidR="001B5725" w:rsidRDefault="001B5725" w:rsidP="001E7231">
      <w:pPr>
        <w:pStyle w:val="ListParagraph"/>
        <w:numPr>
          <w:ilvl w:val="0"/>
          <w:numId w:val="20"/>
        </w:numPr>
        <w:ind w:left="714" w:hanging="357"/>
      </w:pPr>
      <w:r>
        <w:t>atomic structure and weight, isotopes, radiation, and elements;</w:t>
      </w:r>
    </w:p>
    <w:p w14:paraId="73904F17" w14:textId="77777777" w:rsidR="001B5725" w:rsidRDefault="001B5725" w:rsidP="001E7231">
      <w:pPr>
        <w:pStyle w:val="ListParagraph"/>
        <w:numPr>
          <w:ilvl w:val="0"/>
          <w:numId w:val="20"/>
        </w:numPr>
        <w:ind w:left="714" w:hanging="357"/>
      </w:pPr>
      <w:r>
        <w:t>the process of ionization, the significance of electrolytes, and the formation and importance of free radicals;</w:t>
      </w:r>
    </w:p>
    <w:p w14:paraId="023714B4" w14:textId="77777777" w:rsidR="001B5725" w:rsidRDefault="001B5725" w:rsidP="001E7231">
      <w:pPr>
        <w:pStyle w:val="ListParagraph"/>
        <w:numPr>
          <w:ilvl w:val="0"/>
          <w:numId w:val="20"/>
        </w:numPr>
        <w:ind w:left="714" w:hanging="357"/>
      </w:pPr>
      <w:r>
        <w:t>the properties of water;</w:t>
      </w:r>
    </w:p>
    <w:p w14:paraId="1621EDDF" w14:textId="77777777" w:rsidR="001B5725" w:rsidRDefault="001B5725" w:rsidP="001E7231">
      <w:pPr>
        <w:pStyle w:val="ListParagraph"/>
        <w:numPr>
          <w:ilvl w:val="0"/>
          <w:numId w:val="20"/>
        </w:numPr>
        <w:ind w:left="714" w:hanging="357"/>
      </w:pPr>
      <w:r>
        <w:t>mixtures: solutions, colloids, and suspensions;</w:t>
      </w:r>
    </w:p>
    <w:p w14:paraId="2EAF4B7F" w14:textId="77777777" w:rsidR="001B5725" w:rsidRDefault="001B5725" w:rsidP="001E7231">
      <w:pPr>
        <w:pStyle w:val="ListParagraph"/>
        <w:numPr>
          <w:ilvl w:val="0"/>
          <w:numId w:val="20"/>
        </w:numPr>
        <w:ind w:left="714" w:hanging="357"/>
      </w:pPr>
      <w:r>
        <w:t>concentration measurement;</w:t>
      </w:r>
    </w:p>
    <w:p w14:paraId="15F01C8F" w14:textId="77777777" w:rsidR="001B5725" w:rsidRDefault="001B5725" w:rsidP="001E7231">
      <w:pPr>
        <w:pStyle w:val="ListParagraph"/>
        <w:numPr>
          <w:ilvl w:val="0"/>
          <w:numId w:val="20"/>
        </w:numPr>
        <w:ind w:left="714" w:hanging="357"/>
      </w:pPr>
      <w:r>
        <w:t>acids, bases, and buffers;</w:t>
      </w:r>
    </w:p>
    <w:p w14:paraId="37845020" w14:textId="77777777" w:rsidR="001B5725" w:rsidRDefault="001B5725" w:rsidP="001E7231">
      <w:pPr>
        <w:pStyle w:val="ListParagraph"/>
        <w:numPr>
          <w:ilvl w:val="0"/>
          <w:numId w:val="20"/>
        </w:numPr>
        <w:ind w:left="714" w:hanging="357"/>
      </w:pPr>
      <w:r>
        <w:t>the measurement and importance of pH;</w:t>
      </w:r>
    </w:p>
    <w:p w14:paraId="6A029B9D" w14:textId="77777777" w:rsidR="001B5725" w:rsidRDefault="001B5725" w:rsidP="001E7231">
      <w:pPr>
        <w:pStyle w:val="ListParagraph"/>
        <w:numPr>
          <w:ilvl w:val="0"/>
          <w:numId w:val="20"/>
        </w:numPr>
        <w:ind w:left="714" w:hanging="357"/>
      </w:pPr>
      <w:r>
        <w:t>matter and energy;</w:t>
      </w:r>
    </w:p>
    <w:p w14:paraId="0118B486" w14:textId="77777777" w:rsidR="001B5725" w:rsidRDefault="001B5725" w:rsidP="001E7231">
      <w:pPr>
        <w:pStyle w:val="ListParagraph"/>
        <w:numPr>
          <w:ilvl w:val="0"/>
          <w:numId w:val="20"/>
        </w:numPr>
        <w:ind w:left="714" w:hanging="357"/>
      </w:pPr>
      <w:r>
        <w:t>reaction rates and metabolism;</w:t>
      </w:r>
    </w:p>
    <w:p w14:paraId="2BD22E08" w14:textId="77777777" w:rsidR="001B5725" w:rsidRDefault="001B5725" w:rsidP="001E7231">
      <w:pPr>
        <w:pStyle w:val="ListParagraph"/>
        <w:numPr>
          <w:ilvl w:val="0"/>
          <w:numId w:val="20"/>
        </w:numPr>
        <w:ind w:left="714" w:hanging="357"/>
      </w:pPr>
      <w:r>
        <w:t>oxidation and reduction;</w:t>
      </w:r>
    </w:p>
    <w:p w14:paraId="393CA8F9" w14:textId="77777777" w:rsidR="001B5725" w:rsidRDefault="001B5725" w:rsidP="001E7231">
      <w:pPr>
        <w:pStyle w:val="ListParagraph"/>
        <w:numPr>
          <w:ilvl w:val="0"/>
          <w:numId w:val="20"/>
        </w:numPr>
        <w:ind w:left="714" w:hanging="357"/>
      </w:pPr>
      <w:r>
        <w:t>the nature of molecules and the different types of chemical bonds;</w:t>
      </w:r>
    </w:p>
    <w:p w14:paraId="672B230C" w14:textId="77777777" w:rsidR="001B5725" w:rsidRDefault="001B5725" w:rsidP="001E7231">
      <w:pPr>
        <w:pStyle w:val="ListParagraph"/>
        <w:numPr>
          <w:ilvl w:val="0"/>
          <w:numId w:val="20"/>
        </w:numPr>
        <w:ind w:left="714" w:hanging="357"/>
      </w:pPr>
      <w:r>
        <w:t>types of chemical reactions and the value of enzymes;</w:t>
      </w:r>
    </w:p>
    <w:p w14:paraId="7CEC698F" w14:textId="77777777" w:rsidR="001B5725" w:rsidRDefault="001B5725" w:rsidP="001E7231">
      <w:pPr>
        <w:pStyle w:val="ListParagraph"/>
        <w:numPr>
          <w:ilvl w:val="0"/>
          <w:numId w:val="20"/>
        </w:numPr>
        <w:ind w:left="714" w:hanging="357"/>
      </w:pPr>
      <w:r>
        <w:t>work and energy and metabolism;</w:t>
      </w:r>
    </w:p>
    <w:p w14:paraId="149A89DD" w14:textId="77777777" w:rsidR="001B5725" w:rsidRDefault="001B5725" w:rsidP="001E7231">
      <w:pPr>
        <w:pStyle w:val="ListParagraph"/>
        <w:numPr>
          <w:ilvl w:val="0"/>
          <w:numId w:val="20"/>
        </w:numPr>
        <w:ind w:left="714" w:hanging="357"/>
      </w:pPr>
      <w:r>
        <w:t>an introductory understanding of the roles of other inorganic substances in the body;</w:t>
      </w:r>
    </w:p>
    <w:p w14:paraId="07A7A0F4" w14:textId="77777777" w:rsidR="001B5725" w:rsidRDefault="001B5725" w:rsidP="001E7231">
      <w:pPr>
        <w:pStyle w:val="ListParagraph"/>
        <w:numPr>
          <w:ilvl w:val="0"/>
          <w:numId w:val="20"/>
        </w:numPr>
        <w:ind w:left="714" w:hanging="357"/>
      </w:pPr>
      <w:r>
        <w:t>dehydration syntheses, monomers, polymers;</w:t>
      </w:r>
    </w:p>
    <w:p w14:paraId="44D676EC" w14:textId="77777777" w:rsidR="001B5725" w:rsidRDefault="001B5725" w:rsidP="001E7231">
      <w:pPr>
        <w:pStyle w:val="ListParagraph"/>
        <w:numPr>
          <w:ilvl w:val="0"/>
          <w:numId w:val="20"/>
        </w:numPr>
        <w:ind w:left="714" w:hanging="357"/>
      </w:pPr>
      <w:r>
        <w:t xml:space="preserve">the make-up of the most significant types of </w:t>
      </w:r>
      <w:proofErr w:type="spellStart"/>
      <w:r>
        <w:t>biochemicals</w:t>
      </w:r>
      <w:proofErr w:type="spellEnd"/>
      <w:r>
        <w:t xml:space="preserve"> in living things and their roles in health and disease</w:t>
      </w:r>
      <w:r w:rsidR="00246D61">
        <w:t>;</w:t>
      </w:r>
    </w:p>
    <w:p w14:paraId="729D241B" w14:textId="77777777" w:rsidR="001B5725" w:rsidRDefault="001B5725" w:rsidP="001E7231">
      <w:pPr>
        <w:pStyle w:val="ListParagraph"/>
        <w:numPr>
          <w:ilvl w:val="0"/>
          <w:numId w:val="20"/>
        </w:numPr>
        <w:ind w:left="714" w:hanging="357"/>
      </w:pPr>
      <w:r>
        <w:t>carbohydrates, including subtypes and examples of each;</w:t>
      </w:r>
    </w:p>
    <w:p w14:paraId="117F20FD" w14:textId="77777777" w:rsidR="001B5725" w:rsidRDefault="001B5725" w:rsidP="001E7231">
      <w:pPr>
        <w:pStyle w:val="ListParagraph"/>
        <w:numPr>
          <w:ilvl w:val="0"/>
          <w:numId w:val="20"/>
        </w:numPr>
        <w:ind w:left="714" w:hanging="357"/>
      </w:pPr>
      <w:r>
        <w:t>lipids, including subcategories and examples of each;</w:t>
      </w:r>
    </w:p>
    <w:p w14:paraId="55214314" w14:textId="77777777" w:rsidR="001B5725" w:rsidRDefault="001B5725" w:rsidP="001E7231">
      <w:pPr>
        <w:pStyle w:val="ListParagraph"/>
        <w:numPr>
          <w:ilvl w:val="0"/>
          <w:numId w:val="20"/>
        </w:numPr>
        <w:ind w:left="714" w:hanging="357"/>
      </w:pPr>
      <w:r>
        <w:t>amino acids and proteins</w:t>
      </w:r>
      <w:r w:rsidR="00246D61">
        <w:t>,</w:t>
      </w:r>
      <w:r>
        <w:t xml:space="preserve"> including the four levels of structure;</w:t>
      </w:r>
    </w:p>
    <w:p w14:paraId="781746CE" w14:textId="77777777" w:rsidR="001B5725" w:rsidRDefault="001B5725" w:rsidP="001E7231">
      <w:pPr>
        <w:pStyle w:val="ListParagraph"/>
        <w:numPr>
          <w:ilvl w:val="0"/>
          <w:numId w:val="20"/>
        </w:numPr>
        <w:ind w:left="714" w:hanging="357"/>
      </w:pPr>
      <w:r>
        <w:t>the central role and functions of enzymes including substrate specificity, induced fit, effects of disruptions in homeostasis, coenzymes, and metabolic pathways;</w:t>
      </w:r>
    </w:p>
    <w:p w14:paraId="3004464C" w14:textId="77777777" w:rsidR="001B5725" w:rsidRDefault="00246D61" w:rsidP="001E7231">
      <w:pPr>
        <w:pStyle w:val="ListParagraph"/>
        <w:numPr>
          <w:ilvl w:val="0"/>
          <w:numId w:val="20"/>
        </w:numPr>
        <w:ind w:left="714" w:hanging="357"/>
      </w:pPr>
      <w:proofErr w:type="gramStart"/>
      <w:r>
        <w:t>a</w:t>
      </w:r>
      <w:r w:rsidR="00DE4D56">
        <w:t>nd</w:t>
      </w:r>
      <w:proofErr w:type="gramEnd"/>
      <w:r w:rsidR="001B5725">
        <w:t xml:space="preserve"> the production and function of ATP and related compounds.</w:t>
      </w:r>
    </w:p>
    <w:p w14:paraId="2F099605" w14:textId="77777777" w:rsidR="001B5725" w:rsidRPr="00A446A7" w:rsidRDefault="00DB29F6" w:rsidP="0088576F">
      <w:pPr>
        <w:pStyle w:val="Heading3"/>
      </w:pPr>
      <w:r w:rsidRPr="00A446A7">
        <w:t>Topics for D</w:t>
      </w:r>
      <w:r w:rsidR="001B5725" w:rsidRPr="00A446A7">
        <w:t>iscussion</w:t>
      </w:r>
    </w:p>
    <w:p w14:paraId="1DCD1170" w14:textId="77777777" w:rsidR="001B5725" w:rsidRDefault="001B5725" w:rsidP="001E7231">
      <w:pPr>
        <w:pStyle w:val="ListParagraph"/>
        <w:numPr>
          <w:ilvl w:val="0"/>
          <w:numId w:val="21"/>
        </w:numPr>
      </w:pPr>
      <w:r>
        <w:t>How is an understanding of pH necessary in diagnostic tests? The student might look at standard urinalysis and blood test report forms.</w:t>
      </w:r>
    </w:p>
    <w:p w14:paraId="5F22C470" w14:textId="77777777" w:rsidR="001B5725" w:rsidRDefault="001B5725" w:rsidP="001E7231">
      <w:pPr>
        <w:pStyle w:val="ListParagraph"/>
        <w:numPr>
          <w:ilvl w:val="0"/>
          <w:numId w:val="21"/>
        </w:numPr>
      </w:pPr>
      <w:r>
        <w:t>Make a list of the acids in a soft drink such as those in colas; determine the chemical structures of those acids.</w:t>
      </w:r>
    </w:p>
    <w:p w14:paraId="53D6D2DB" w14:textId="77777777" w:rsidR="001B5725" w:rsidRDefault="001B5725" w:rsidP="001E7231">
      <w:pPr>
        <w:pStyle w:val="ListParagraph"/>
        <w:numPr>
          <w:ilvl w:val="0"/>
          <w:numId w:val="21"/>
        </w:numPr>
      </w:pPr>
      <w:r>
        <w:t>List some common acids, bases, and salts. Get the students to start to think in terms of clinical applications. For example: Why would stomach or urinary pH matter in health and disease?</w:t>
      </w:r>
    </w:p>
    <w:p w14:paraId="7363F10D" w14:textId="77777777" w:rsidR="001B5725" w:rsidRDefault="001B5725" w:rsidP="001E7231">
      <w:pPr>
        <w:pStyle w:val="ListParagraph"/>
        <w:numPr>
          <w:ilvl w:val="0"/>
          <w:numId w:val="21"/>
        </w:numPr>
      </w:pPr>
      <w:r>
        <w:t>Itemize the uses of radioisotopes in medicine.</w:t>
      </w:r>
    </w:p>
    <w:p w14:paraId="5C23633A" w14:textId="77777777" w:rsidR="001B5725" w:rsidRDefault="001B5725" w:rsidP="001E7231">
      <w:pPr>
        <w:pStyle w:val="ListParagraph"/>
        <w:numPr>
          <w:ilvl w:val="0"/>
          <w:numId w:val="21"/>
        </w:numPr>
      </w:pPr>
      <w:r>
        <w:t>Blood is a complex mixture. Which blood components are in solution, colloidal, or in suspension?</w:t>
      </w:r>
    </w:p>
    <w:p w14:paraId="54A28A4D" w14:textId="77777777" w:rsidR="001B5725" w:rsidRDefault="001B5725" w:rsidP="001E7231">
      <w:pPr>
        <w:pStyle w:val="ListParagraph"/>
        <w:numPr>
          <w:ilvl w:val="0"/>
          <w:numId w:val="21"/>
        </w:numPr>
      </w:pPr>
      <w:r>
        <w:lastRenderedPageBreak/>
        <w:t>Ionic molecules are less abundant in the body than covalently bonded chemicals but we spend much time working on ions. Why should that be? Hint: Think in terms of homeostasis.</w:t>
      </w:r>
    </w:p>
    <w:p w14:paraId="7AA08AD4" w14:textId="77777777" w:rsidR="001B5725" w:rsidRDefault="001B5725" w:rsidP="001E7231">
      <w:pPr>
        <w:pStyle w:val="ListParagraph"/>
        <w:numPr>
          <w:ilvl w:val="0"/>
          <w:numId w:val="21"/>
        </w:numPr>
      </w:pPr>
      <w:r>
        <w:t>Enzymes help us in the great race for life. Ask students to reflect on the competition they face around them: the bacteria and other organisms on their skins and inside their intestinal systems. Were it not for our efficient enzymes, those other things would literally steal our lunches!</w:t>
      </w:r>
    </w:p>
    <w:p w14:paraId="7BFAE591" w14:textId="77777777" w:rsidR="001B5725" w:rsidRDefault="001B5725" w:rsidP="001E7231">
      <w:pPr>
        <w:pStyle w:val="ListParagraph"/>
        <w:numPr>
          <w:ilvl w:val="0"/>
          <w:numId w:val="21"/>
        </w:numPr>
      </w:pPr>
      <w:r>
        <w:t xml:space="preserve">What is a good source of polyunsaturated </w:t>
      </w:r>
      <w:r w:rsidR="00E20880">
        <w:t xml:space="preserve">or monounsaturated fatty acids? What difference to human health does it make whether a fatty acid is in the </w:t>
      </w:r>
      <w:proofErr w:type="gramStart"/>
      <w:r w:rsidR="00E20880" w:rsidRPr="001E7231">
        <w:rPr>
          <w:i/>
        </w:rPr>
        <w:t>trans</w:t>
      </w:r>
      <w:proofErr w:type="gramEnd"/>
      <w:r w:rsidR="00E20880">
        <w:t xml:space="preserve"> or the </w:t>
      </w:r>
      <w:r w:rsidR="00E20880" w:rsidRPr="001E7231">
        <w:rPr>
          <w:i/>
        </w:rPr>
        <w:t>cis</w:t>
      </w:r>
      <w:r w:rsidR="00E20880">
        <w:t xml:space="preserve"> form? </w:t>
      </w:r>
      <w:r>
        <w:t>Why should you care about the different types of lipids? How is a phospholipid different from a steroid?</w:t>
      </w:r>
    </w:p>
    <w:p w14:paraId="6345E3EF" w14:textId="77777777" w:rsidR="001B5725" w:rsidRDefault="001B5725" w:rsidP="001E7231">
      <w:pPr>
        <w:pStyle w:val="ListParagraph"/>
        <w:numPr>
          <w:ilvl w:val="0"/>
          <w:numId w:val="21"/>
        </w:numPr>
      </w:pPr>
      <w:r>
        <w:t>What is it about carbon that makes it such a good element of compounds found in living things? What alternatives might there be?</w:t>
      </w:r>
    </w:p>
    <w:p w14:paraId="0B463632" w14:textId="77777777" w:rsidR="00FB41D7" w:rsidRDefault="00FB41D7" w:rsidP="001E7231">
      <w:pPr>
        <w:pStyle w:val="ListParagraph"/>
        <w:numPr>
          <w:ilvl w:val="0"/>
          <w:numId w:val="21"/>
        </w:numPr>
      </w:pPr>
      <w:r>
        <w:t>Here is something easy for the class to see: point out that urine and blood pH levels are critical and are important in diagnosis. Often if you can find a clinical application for the information, students see the importance of the lessons.</w:t>
      </w:r>
    </w:p>
    <w:p w14:paraId="1F99E4FF" w14:textId="77777777" w:rsidR="001B5725" w:rsidRDefault="001B5725" w:rsidP="001E7231">
      <w:pPr>
        <w:pStyle w:val="ListParagraph"/>
        <w:numPr>
          <w:ilvl w:val="0"/>
          <w:numId w:val="21"/>
        </w:numPr>
      </w:pPr>
      <w:r>
        <w:t xml:space="preserve">It is important to be able to distinguish the different types of </w:t>
      </w:r>
      <w:proofErr w:type="spellStart"/>
      <w:r>
        <w:t>biochemicals</w:t>
      </w:r>
      <w:proofErr w:type="spellEnd"/>
      <w:r>
        <w:t xml:space="preserve"> in urinalysis and blood testing. How is it important that a person has protein or glucose in their urine?</w:t>
      </w:r>
    </w:p>
    <w:p w14:paraId="6DF2D364" w14:textId="77777777" w:rsidR="001B5725" w:rsidRDefault="001B5725" w:rsidP="001E7231">
      <w:pPr>
        <w:pStyle w:val="ListParagraph"/>
        <w:numPr>
          <w:ilvl w:val="0"/>
          <w:numId w:val="21"/>
        </w:numPr>
      </w:pPr>
      <w:r>
        <w:t>Identify the total percentages of proteins, lipids, and proteins in the food eaten for a day.</w:t>
      </w:r>
    </w:p>
    <w:p w14:paraId="17A48B7B" w14:textId="77777777" w:rsidR="001B5725" w:rsidRDefault="001B5725" w:rsidP="001E7231">
      <w:pPr>
        <w:pStyle w:val="ListParagraph"/>
        <w:numPr>
          <w:ilvl w:val="0"/>
          <w:numId w:val="21"/>
        </w:numPr>
      </w:pPr>
      <w:r>
        <w:t>See the sides of the packages and in a diet book for the percentages of nutrients in common foods.</w:t>
      </w:r>
    </w:p>
    <w:p w14:paraId="1E87B3BE" w14:textId="77777777" w:rsidR="001B5725" w:rsidRDefault="001B5725" w:rsidP="001E7231">
      <w:pPr>
        <w:pStyle w:val="ListParagraph"/>
        <w:numPr>
          <w:ilvl w:val="0"/>
          <w:numId w:val="21"/>
        </w:numPr>
      </w:pPr>
      <w:r>
        <w:t>Ask the students how inorganic ions, pH, and heat may cause conformational changes of non-enzyme proteins.</w:t>
      </w:r>
    </w:p>
    <w:p w14:paraId="7BFDC182" w14:textId="13040769" w:rsidR="00B67F55" w:rsidRDefault="00864442" w:rsidP="001E7231">
      <w:pPr>
        <w:pStyle w:val="ListParagraph"/>
        <w:numPr>
          <w:ilvl w:val="0"/>
          <w:numId w:val="21"/>
        </w:numPr>
      </w:pPr>
      <w:r>
        <w:t xml:space="preserve">Discuss why enzymes are so important to </w:t>
      </w:r>
      <w:r w:rsidR="00A826C8">
        <w:t>controlling the reactions of the body.</w:t>
      </w:r>
    </w:p>
    <w:p w14:paraId="4BC08905" w14:textId="3F52F862" w:rsidR="00A826C8" w:rsidRDefault="00A826C8" w:rsidP="001E7231">
      <w:pPr>
        <w:pStyle w:val="ListParagraph"/>
        <w:numPr>
          <w:ilvl w:val="0"/>
          <w:numId w:val="21"/>
        </w:numPr>
      </w:pPr>
      <w:r>
        <w:t xml:space="preserve">What happens </w:t>
      </w:r>
      <w:r w:rsidR="00396F4A">
        <w:t xml:space="preserve">to the rate of reactions in the body with a high fever or </w:t>
      </w:r>
      <w:r w:rsidR="0080489C">
        <w:t>hypothermia?</w:t>
      </w:r>
    </w:p>
    <w:p w14:paraId="7A608575" w14:textId="10DDF900" w:rsidR="00B155C6" w:rsidRDefault="00B155C6" w:rsidP="001E7231">
      <w:pPr>
        <w:pStyle w:val="ListParagraph"/>
        <w:numPr>
          <w:ilvl w:val="0"/>
          <w:numId w:val="21"/>
        </w:numPr>
      </w:pPr>
      <w:r>
        <w:t>How is activation energy like a roller</w:t>
      </w:r>
      <w:r w:rsidR="00781D5B">
        <w:t>-coaster car climbing that first big hill?</w:t>
      </w:r>
    </w:p>
    <w:p w14:paraId="5707537E" w14:textId="77777777" w:rsidR="001B5725" w:rsidRDefault="001B5725" w:rsidP="0088576F">
      <w:pPr>
        <w:pStyle w:val="Heading2"/>
      </w:pPr>
      <w:r>
        <w:t xml:space="preserve">Related </w:t>
      </w:r>
      <w:r w:rsidR="00426675">
        <w:t>R</w:t>
      </w:r>
      <w:r>
        <w:t>eadings</w:t>
      </w:r>
    </w:p>
    <w:p w14:paraId="4F1AEFF3" w14:textId="77777777" w:rsidR="00683260" w:rsidRDefault="00DE6910" w:rsidP="0084377B">
      <w:pPr>
        <w:ind w:left="432" w:hanging="432"/>
      </w:pPr>
      <w:r>
        <w:t>McGraw-Hill</w:t>
      </w:r>
      <w:r w:rsidR="00E7216F">
        <w:t xml:space="preserve">. </w:t>
      </w:r>
      <w:r w:rsidR="00E7216F" w:rsidRPr="00E7216F">
        <w:rPr>
          <w:i/>
        </w:rPr>
        <w:t xml:space="preserve">Dictionary of </w:t>
      </w:r>
      <w:r w:rsidR="00AD6BF4">
        <w:rPr>
          <w:i/>
        </w:rPr>
        <w:t>C</w:t>
      </w:r>
      <w:r w:rsidR="00E7216F" w:rsidRPr="00E7216F">
        <w:rPr>
          <w:i/>
        </w:rPr>
        <w:t>hemistry</w:t>
      </w:r>
      <w:r w:rsidR="00E7216F">
        <w:t>, 2</w:t>
      </w:r>
      <w:r w:rsidR="00E7216F" w:rsidRPr="00E7216F">
        <w:rPr>
          <w:vertAlign w:val="superscript"/>
        </w:rPr>
        <w:t>nd</w:t>
      </w:r>
      <w:r w:rsidR="00E7216F">
        <w:t xml:space="preserve"> ed. Dubuque, IA: McGraw-Hill</w:t>
      </w:r>
      <w:r w:rsidR="00683260">
        <w:t>, 2003.</w:t>
      </w:r>
    </w:p>
    <w:p w14:paraId="57741BB0" w14:textId="77777777" w:rsidR="00E20880" w:rsidRDefault="00E20880" w:rsidP="0084377B">
      <w:pPr>
        <w:ind w:left="432" w:hanging="432"/>
      </w:pPr>
      <w:proofErr w:type="spellStart"/>
      <w:r>
        <w:t>Daintith</w:t>
      </w:r>
      <w:proofErr w:type="spellEnd"/>
      <w:r>
        <w:t xml:space="preserve">, J. </w:t>
      </w:r>
      <w:r w:rsidRPr="000067E1">
        <w:rPr>
          <w:i/>
        </w:rPr>
        <w:t xml:space="preserve">Oxford </w:t>
      </w:r>
      <w:r w:rsidR="00AD6BF4">
        <w:rPr>
          <w:i/>
        </w:rPr>
        <w:t>D</w:t>
      </w:r>
      <w:r w:rsidRPr="000067E1">
        <w:rPr>
          <w:i/>
        </w:rPr>
        <w:t xml:space="preserve">ictionary of </w:t>
      </w:r>
      <w:r w:rsidR="00AD6BF4">
        <w:rPr>
          <w:i/>
        </w:rPr>
        <w:t>C</w:t>
      </w:r>
      <w:r w:rsidRPr="000067E1">
        <w:rPr>
          <w:i/>
        </w:rPr>
        <w:t>hemistry</w:t>
      </w:r>
      <w:r>
        <w:t xml:space="preserve"> </w:t>
      </w:r>
      <w:r w:rsidR="00B725DD">
        <w:t>7</w:t>
      </w:r>
      <w:r w:rsidRPr="000067E1">
        <w:rPr>
          <w:vertAlign w:val="superscript"/>
        </w:rPr>
        <w:t>th</w:t>
      </w:r>
      <w:r>
        <w:t xml:space="preserve"> </w:t>
      </w:r>
      <w:proofErr w:type="gramStart"/>
      <w:r>
        <w:t>ed</w:t>
      </w:r>
      <w:proofErr w:type="gramEnd"/>
      <w:r>
        <w:t>. N</w:t>
      </w:r>
      <w:r w:rsidR="007027A9">
        <w:t>e</w:t>
      </w:r>
      <w:r>
        <w:t>w York: Oxford Press</w:t>
      </w:r>
      <w:r w:rsidR="00683260">
        <w:t>, 20</w:t>
      </w:r>
      <w:r w:rsidR="00B725DD">
        <w:t>16</w:t>
      </w:r>
      <w:r w:rsidR="00683260">
        <w:t>.</w:t>
      </w:r>
    </w:p>
    <w:p w14:paraId="1C5703AF" w14:textId="77777777" w:rsidR="00683260" w:rsidRDefault="00FD4DE4" w:rsidP="0084377B">
      <w:pPr>
        <w:ind w:left="432" w:hanging="432"/>
      </w:pPr>
      <w:proofErr w:type="spellStart"/>
      <w:r w:rsidRPr="0074400D">
        <w:t>Denniston</w:t>
      </w:r>
      <w:proofErr w:type="spellEnd"/>
      <w:r w:rsidR="004E54CB">
        <w:t>, K.J.</w:t>
      </w:r>
      <w:r w:rsidR="00842069">
        <w:t xml:space="preserve"> et al</w:t>
      </w:r>
      <w:r>
        <w:t>.</w:t>
      </w:r>
      <w:r w:rsidRPr="0074400D">
        <w:t xml:space="preserve"> </w:t>
      </w:r>
      <w:r w:rsidR="00AD6BF4">
        <w:rPr>
          <w:i/>
        </w:rPr>
        <w:t>General, O</w:t>
      </w:r>
      <w:r w:rsidRPr="0074400D">
        <w:rPr>
          <w:i/>
        </w:rPr>
        <w:t>rganic</w:t>
      </w:r>
      <w:r w:rsidR="00AD6BF4">
        <w:rPr>
          <w:i/>
        </w:rPr>
        <w:t>,</w:t>
      </w:r>
      <w:r w:rsidRPr="0074400D">
        <w:rPr>
          <w:i/>
        </w:rPr>
        <w:t xml:space="preserve"> and Biochemistry</w:t>
      </w:r>
      <w:r w:rsidRPr="0074400D">
        <w:t xml:space="preserve">, </w:t>
      </w:r>
      <w:r w:rsidR="00B725DD">
        <w:t>10</w:t>
      </w:r>
      <w:r w:rsidR="009A3197" w:rsidRPr="0074400D">
        <w:rPr>
          <w:vertAlign w:val="superscript"/>
        </w:rPr>
        <w:t>th</w:t>
      </w:r>
      <w:r w:rsidR="00AD6BF4">
        <w:rPr>
          <w:vertAlign w:val="superscript"/>
        </w:rPr>
        <w:t xml:space="preserve"> </w:t>
      </w:r>
      <w:r w:rsidR="00AD6BF4" w:rsidRPr="00AD6BF4">
        <w:t>ed</w:t>
      </w:r>
      <w:r w:rsidRPr="00AD6BF4">
        <w:t>.</w:t>
      </w:r>
      <w:r>
        <w:t xml:space="preserve"> </w:t>
      </w:r>
      <w:r w:rsidR="00246D61">
        <w:t>Dubuque, IA:</w:t>
      </w:r>
      <w:r>
        <w:t xml:space="preserve"> McGraw-Hill</w:t>
      </w:r>
      <w:r w:rsidR="00683260">
        <w:t>, 20</w:t>
      </w:r>
      <w:r w:rsidR="00B725DD">
        <w:t>20</w:t>
      </w:r>
      <w:r w:rsidR="00683260">
        <w:t>.</w:t>
      </w:r>
    </w:p>
    <w:p w14:paraId="6768E19D" w14:textId="10123F3F" w:rsidR="004F5931" w:rsidRDefault="00462062" w:rsidP="0084377B">
      <w:pPr>
        <w:ind w:left="432" w:hanging="432"/>
      </w:pPr>
      <w:proofErr w:type="gramStart"/>
      <w:r>
        <w:t>“Electrolytes.”</w:t>
      </w:r>
      <w:proofErr w:type="gramEnd"/>
      <w:r>
        <w:t xml:space="preserve"> </w:t>
      </w:r>
      <w:hyperlink r:id="rId9" w:tooltip="Information on &quot;Electrolytes&quot; on the Cleveland Clinic website." w:history="1">
        <w:r w:rsidR="0073047C">
          <w:rPr>
            <w:rStyle w:val="Hyperlink"/>
          </w:rPr>
          <w:t>Electrolytes: Types, Purpose and Normal Levels (clevelandclinic.org)</w:t>
        </w:r>
      </w:hyperlink>
    </w:p>
    <w:p w14:paraId="306675F5" w14:textId="1BA66931" w:rsidR="00F2784E" w:rsidRDefault="00F2784E" w:rsidP="0084377B">
      <w:pPr>
        <w:ind w:left="432" w:hanging="432"/>
      </w:pPr>
      <w:proofErr w:type="gramStart"/>
      <w:r>
        <w:t>“Enzyme</w:t>
      </w:r>
      <w:r w:rsidR="00931D12">
        <w:t xml:space="preserve"> Applications in the Human Body.”</w:t>
      </w:r>
      <w:proofErr w:type="gramEnd"/>
      <w:r w:rsidR="00931D12">
        <w:t xml:space="preserve"> </w:t>
      </w:r>
      <w:hyperlink r:id="rId10" w:tooltip="Information on &quot;Enzyme applications in the human body&quot; on the Association of Manufacturers and Formulators of Enzyme Products (A M F E P) website." w:history="1">
        <w:r w:rsidR="00931D12" w:rsidRPr="0073047C">
          <w:rPr>
            <w:rStyle w:val="Hyperlink"/>
          </w:rPr>
          <w:t>In the human body (Applications - About enzymes) - AMFEP</w:t>
        </w:r>
      </w:hyperlink>
    </w:p>
    <w:p w14:paraId="513514C2" w14:textId="77777777" w:rsidR="001B5725" w:rsidRDefault="001B5725" w:rsidP="0084377B">
      <w:pPr>
        <w:ind w:left="432" w:hanging="432"/>
      </w:pPr>
      <w:r>
        <w:t>Hirschhorn, N. and</w:t>
      </w:r>
      <w:r w:rsidR="00683260">
        <w:t xml:space="preserve"> W.B. Greenough, III</w:t>
      </w:r>
      <w:r>
        <w:t xml:space="preserve">. </w:t>
      </w:r>
      <w:r w:rsidR="00AD6BF4">
        <w:t>“</w:t>
      </w:r>
      <w:r>
        <w:t>Progre</w:t>
      </w:r>
      <w:r w:rsidR="00246D61">
        <w:t xml:space="preserve">ss in </w:t>
      </w:r>
      <w:r w:rsidR="00AD6BF4">
        <w:t>O</w:t>
      </w:r>
      <w:r w:rsidR="00246D61">
        <w:t xml:space="preserve">ral </w:t>
      </w:r>
      <w:r w:rsidR="00AD6BF4">
        <w:t>R</w:t>
      </w:r>
      <w:r w:rsidR="00246D61">
        <w:t xml:space="preserve">ehydration </w:t>
      </w:r>
      <w:r w:rsidR="00AD6BF4">
        <w:t>Therapy,”</w:t>
      </w:r>
      <w:r>
        <w:t xml:space="preserve"> </w:t>
      </w:r>
      <w:r>
        <w:rPr>
          <w:i/>
        </w:rPr>
        <w:t>Sci. Am</w:t>
      </w:r>
      <w:r w:rsidR="00246D61">
        <w:t>.</w:t>
      </w:r>
      <w:r w:rsidR="00683260">
        <w:t xml:space="preserve"> 264 (1991</w:t>
      </w:r>
      <w:r>
        <w:t>): 50-56.</w:t>
      </w:r>
    </w:p>
    <w:p w14:paraId="7C6A3B8D" w14:textId="77777777" w:rsidR="001B5725" w:rsidRDefault="00683260" w:rsidP="0084377B">
      <w:pPr>
        <w:ind w:left="432" w:hanging="432"/>
      </w:pPr>
      <w:proofErr w:type="spellStart"/>
      <w:r>
        <w:t>Macklis</w:t>
      </w:r>
      <w:proofErr w:type="spellEnd"/>
      <w:r>
        <w:t>, R.M</w:t>
      </w:r>
      <w:r w:rsidR="001B5725">
        <w:t xml:space="preserve">. </w:t>
      </w:r>
      <w:r w:rsidR="00AD6BF4">
        <w:t>“</w:t>
      </w:r>
      <w:r w:rsidR="001B5725">
        <w:t xml:space="preserve">The </w:t>
      </w:r>
      <w:r w:rsidR="00AD6BF4">
        <w:t>G</w:t>
      </w:r>
      <w:r w:rsidR="001B5725">
        <w:t xml:space="preserve">reat </w:t>
      </w:r>
      <w:r w:rsidR="00AD6BF4">
        <w:t>R</w:t>
      </w:r>
      <w:r w:rsidR="001B5725">
        <w:t xml:space="preserve">adium </w:t>
      </w:r>
      <w:r w:rsidR="00AD6BF4">
        <w:t>S</w:t>
      </w:r>
      <w:r w:rsidR="001B5725">
        <w:t>candal</w:t>
      </w:r>
      <w:r w:rsidR="00AD6BF4">
        <w:t>,”</w:t>
      </w:r>
      <w:r w:rsidR="001B5725">
        <w:t xml:space="preserve"> </w:t>
      </w:r>
      <w:r w:rsidR="001B5725">
        <w:rPr>
          <w:i/>
        </w:rPr>
        <w:t>Sci. Am</w:t>
      </w:r>
      <w:r>
        <w:t>. 269 (1993</w:t>
      </w:r>
      <w:r w:rsidR="001B5725">
        <w:t>): 94-99.</w:t>
      </w:r>
    </w:p>
    <w:p w14:paraId="127B91B4" w14:textId="77777777" w:rsidR="00C76AD2" w:rsidRDefault="00683260" w:rsidP="0084377B">
      <w:pPr>
        <w:ind w:left="432" w:hanging="432"/>
      </w:pPr>
      <w:r>
        <w:t>Nelson, D. and M. Cox</w:t>
      </w:r>
      <w:r w:rsidR="008D7808">
        <w:t xml:space="preserve">. </w:t>
      </w:r>
      <w:proofErr w:type="spellStart"/>
      <w:r w:rsidR="008D7808" w:rsidRPr="004E54CB">
        <w:rPr>
          <w:i/>
        </w:rPr>
        <w:t>Lehninger</w:t>
      </w:r>
      <w:proofErr w:type="spellEnd"/>
      <w:r w:rsidR="008D7808" w:rsidRPr="004E54CB">
        <w:rPr>
          <w:i/>
        </w:rPr>
        <w:t xml:space="preserve"> Principles of Biochemistry</w:t>
      </w:r>
      <w:r w:rsidR="008D7808">
        <w:t xml:space="preserve">, </w:t>
      </w:r>
      <w:r w:rsidR="00132A8D">
        <w:t>7</w:t>
      </w:r>
      <w:r w:rsidR="008D7808" w:rsidRPr="008D7808">
        <w:rPr>
          <w:vertAlign w:val="superscript"/>
        </w:rPr>
        <w:t>th</w:t>
      </w:r>
      <w:r w:rsidR="008D7808">
        <w:t xml:space="preserve"> ed. San Francisco: W.H. Freeman and Company</w:t>
      </w:r>
      <w:r>
        <w:t>, 201</w:t>
      </w:r>
      <w:r w:rsidR="00132A8D">
        <w:t>7</w:t>
      </w:r>
      <w:r>
        <w:t>.</w:t>
      </w:r>
    </w:p>
    <w:p w14:paraId="29915513" w14:textId="62CA0E2B" w:rsidR="00601524" w:rsidRDefault="00683260" w:rsidP="0084377B">
      <w:pPr>
        <w:ind w:left="432" w:hanging="432"/>
      </w:pPr>
      <w:r>
        <w:t>Silberberg, M</w:t>
      </w:r>
      <w:r w:rsidR="00601524">
        <w:t xml:space="preserve">. </w:t>
      </w:r>
      <w:r w:rsidR="00132A8D" w:rsidRPr="004F328B">
        <w:rPr>
          <w:color w:val="000000"/>
        </w:rPr>
        <w:t>Chemistry: The Molecular Nature of Matter and Change</w:t>
      </w:r>
      <w:r w:rsidR="00132A8D" w:rsidRPr="004F328B">
        <w:rPr>
          <w:i/>
          <w:color w:val="000000"/>
        </w:rPr>
        <w:t>,</w:t>
      </w:r>
      <w:r w:rsidR="00132A8D" w:rsidRPr="004F328B">
        <w:rPr>
          <w:color w:val="000000"/>
        </w:rPr>
        <w:t xml:space="preserve"> 8</w:t>
      </w:r>
      <w:r w:rsidR="00132A8D" w:rsidRPr="004F328B">
        <w:rPr>
          <w:color w:val="000000"/>
          <w:vertAlign w:val="superscript"/>
        </w:rPr>
        <w:t>th</w:t>
      </w:r>
      <w:r w:rsidR="00132A8D" w:rsidRPr="004F328B">
        <w:rPr>
          <w:color w:val="000000"/>
        </w:rPr>
        <w:t xml:space="preserve"> ed.</w:t>
      </w:r>
      <w:r w:rsidR="00601524">
        <w:t xml:space="preserve"> Dubuque, IA: McGraw-Hill</w:t>
      </w:r>
      <w:r>
        <w:t>, 201</w:t>
      </w:r>
      <w:r w:rsidR="00132A8D">
        <w:t>8</w:t>
      </w:r>
      <w:r>
        <w:t>.</w:t>
      </w:r>
    </w:p>
    <w:p w14:paraId="7C8E7C5B" w14:textId="05619DDF" w:rsidR="00FC6CE3" w:rsidRDefault="00FC6CE3" w:rsidP="0084377B">
      <w:pPr>
        <w:ind w:left="432" w:hanging="432"/>
      </w:pPr>
      <w:r>
        <w:t>Silver, Natalie. “Why is Water Important? 16 Reasons to Drink Up.”</w:t>
      </w:r>
      <w:r w:rsidR="0073047C">
        <w:t xml:space="preserve"> </w:t>
      </w:r>
      <w:hyperlink r:id="rId11" w:tooltip="An article titled &quot;Why Is Water Important? 16 Reasons to Drink Up&quot; on Healthline website." w:history="1">
        <w:r w:rsidRPr="0073047C">
          <w:rPr>
            <w:rStyle w:val="Hyperlink"/>
          </w:rPr>
          <w:t>16 Reasons Why Water Is Important to Human Health (healthline.com)</w:t>
        </w:r>
      </w:hyperlink>
    </w:p>
    <w:p w14:paraId="47797399" w14:textId="77777777" w:rsidR="001B5725" w:rsidRDefault="00683260" w:rsidP="0084377B">
      <w:pPr>
        <w:ind w:left="432" w:hanging="432"/>
      </w:pPr>
      <w:r>
        <w:t>Singh, B.R</w:t>
      </w:r>
      <w:r w:rsidR="001B5725">
        <w:t xml:space="preserve">. </w:t>
      </w:r>
      <w:r>
        <w:t xml:space="preserve">“A First-day Exercise on Relevance of Chemistry to </w:t>
      </w:r>
      <w:proofErr w:type="spellStart"/>
      <w:r>
        <w:t>Nonscience</w:t>
      </w:r>
      <w:proofErr w:type="spellEnd"/>
      <w:r>
        <w:t xml:space="preserve"> Major Kindles Sustained P</w:t>
      </w:r>
      <w:r w:rsidR="001B5725">
        <w:t>os</w:t>
      </w:r>
      <w:r>
        <w:t>itive Student R</w:t>
      </w:r>
      <w:r w:rsidR="001B5725">
        <w:t>esponse</w:t>
      </w:r>
      <w:r>
        <w:t>,”</w:t>
      </w:r>
      <w:r w:rsidR="001B5725">
        <w:t xml:space="preserve"> </w:t>
      </w:r>
      <w:r w:rsidR="001B5725">
        <w:rPr>
          <w:i/>
        </w:rPr>
        <w:t>J. Chem. Ed</w:t>
      </w:r>
      <w:r w:rsidR="001B5725">
        <w:t>. 76</w:t>
      </w:r>
      <w:r>
        <w:t xml:space="preserve"> (1999)</w:t>
      </w:r>
      <w:r w:rsidR="001B5725">
        <w:t>: 1219-1220.</w:t>
      </w:r>
    </w:p>
    <w:p w14:paraId="1954892E" w14:textId="77777777" w:rsidR="009A3197" w:rsidRDefault="00C857B8" w:rsidP="0084377B">
      <w:pPr>
        <w:ind w:left="432" w:hanging="432"/>
      </w:pPr>
      <w:r>
        <w:t>Smith, J.G</w:t>
      </w:r>
      <w:r w:rsidR="009A3197">
        <w:t xml:space="preserve">. </w:t>
      </w:r>
      <w:r w:rsidR="009A3197" w:rsidRPr="009A3197">
        <w:rPr>
          <w:i/>
        </w:rPr>
        <w:t xml:space="preserve">Organic </w:t>
      </w:r>
      <w:r w:rsidR="00132A8D">
        <w:rPr>
          <w:i/>
        </w:rPr>
        <w:t>C</w:t>
      </w:r>
      <w:r w:rsidR="009A3197" w:rsidRPr="009A3197">
        <w:rPr>
          <w:i/>
        </w:rPr>
        <w:t>hemistry</w:t>
      </w:r>
      <w:r w:rsidR="009A3197">
        <w:t xml:space="preserve">, </w:t>
      </w:r>
      <w:r w:rsidR="00132A8D">
        <w:t>6</w:t>
      </w:r>
      <w:r w:rsidR="00132A8D">
        <w:rPr>
          <w:vertAlign w:val="superscript"/>
        </w:rPr>
        <w:t>th</w:t>
      </w:r>
      <w:r w:rsidR="009A3197">
        <w:t xml:space="preserve"> ed. Dubuque, IA: McGraw-Hill</w:t>
      </w:r>
      <w:r w:rsidR="00683260">
        <w:t>, 20</w:t>
      </w:r>
      <w:r w:rsidR="00132A8D">
        <w:t>20</w:t>
      </w:r>
      <w:r w:rsidR="00683260">
        <w:t>.</w:t>
      </w:r>
    </w:p>
    <w:p w14:paraId="5B1F5FF5" w14:textId="77777777" w:rsidR="00380B26" w:rsidRDefault="00380B26" w:rsidP="0084377B">
      <w:pPr>
        <w:ind w:left="432" w:hanging="432"/>
      </w:pPr>
      <w:r>
        <w:t xml:space="preserve">Tran, N. and L. </w:t>
      </w:r>
      <w:proofErr w:type="spellStart"/>
      <w:r>
        <w:t>Baraj</w:t>
      </w:r>
      <w:proofErr w:type="spellEnd"/>
      <w:r>
        <w:t xml:space="preserve">. </w:t>
      </w:r>
      <w:r w:rsidR="00683260">
        <w:t>“</w:t>
      </w:r>
      <w:r>
        <w:t xml:space="preserve">Contribution of </w:t>
      </w:r>
      <w:r w:rsidR="00683260">
        <w:t>S</w:t>
      </w:r>
      <w:r>
        <w:t xml:space="preserve">pecific </w:t>
      </w:r>
      <w:r w:rsidR="00683260">
        <w:t>D</w:t>
      </w:r>
      <w:r>
        <w:t xml:space="preserve">ietary </w:t>
      </w:r>
      <w:r w:rsidR="00683260">
        <w:t>F</w:t>
      </w:r>
      <w:r>
        <w:t xml:space="preserve">actors to CHD in US </w:t>
      </w:r>
      <w:r w:rsidR="00683260">
        <w:t>F</w:t>
      </w:r>
      <w:r>
        <w:t>emales</w:t>
      </w:r>
      <w:r w:rsidR="00683260">
        <w:t>,”</w:t>
      </w:r>
      <w:r>
        <w:t xml:space="preserve"> </w:t>
      </w:r>
      <w:r w:rsidRPr="000067E1">
        <w:rPr>
          <w:i/>
        </w:rPr>
        <w:t xml:space="preserve">Public </w:t>
      </w:r>
      <w:r w:rsidR="000067E1">
        <w:rPr>
          <w:i/>
        </w:rPr>
        <w:t>H</w:t>
      </w:r>
      <w:r w:rsidRPr="000067E1">
        <w:rPr>
          <w:i/>
        </w:rPr>
        <w:t xml:space="preserve">ealth </w:t>
      </w:r>
      <w:proofErr w:type="spellStart"/>
      <w:r w:rsidR="000067E1">
        <w:rPr>
          <w:i/>
        </w:rPr>
        <w:t>N</w:t>
      </w:r>
      <w:r w:rsidRPr="000067E1">
        <w:rPr>
          <w:i/>
        </w:rPr>
        <w:t>utr</w:t>
      </w:r>
      <w:proofErr w:type="spellEnd"/>
      <w:r w:rsidRPr="000067E1">
        <w:rPr>
          <w:i/>
        </w:rPr>
        <w:t>.</w:t>
      </w:r>
      <w:r>
        <w:t xml:space="preserve"> 13</w:t>
      </w:r>
      <w:r w:rsidR="00683260">
        <w:t xml:space="preserve"> (2010)</w:t>
      </w:r>
      <w:r>
        <w:t>: 154-162</w:t>
      </w:r>
      <w:r w:rsidR="007220A6">
        <w:t xml:space="preserve">. Discussion of </w:t>
      </w:r>
      <w:proofErr w:type="gramStart"/>
      <w:r w:rsidR="007220A6" w:rsidRPr="000067E1">
        <w:rPr>
          <w:i/>
        </w:rPr>
        <w:t>trans</w:t>
      </w:r>
      <w:proofErr w:type="gramEnd"/>
      <w:r w:rsidR="007220A6">
        <w:t xml:space="preserve"> fats and other aspects of the U</w:t>
      </w:r>
      <w:r w:rsidR="00AD6BF4">
        <w:t>.</w:t>
      </w:r>
      <w:r w:rsidR="007220A6">
        <w:t>S</w:t>
      </w:r>
      <w:r w:rsidR="00AD6BF4">
        <w:t>.</w:t>
      </w:r>
      <w:r w:rsidR="007220A6">
        <w:t xml:space="preserve"> diet.</w:t>
      </w:r>
    </w:p>
    <w:p w14:paraId="5DB12753" w14:textId="7E0EE1D4" w:rsidR="00501CE4" w:rsidRDefault="00501CE4" w:rsidP="0084377B">
      <w:pPr>
        <w:ind w:left="432" w:hanging="432"/>
      </w:pPr>
      <w:r>
        <w:t>Walker, S</w:t>
      </w:r>
      <w:r w:rsidR="009A3197">
        <w:t xml:space="preserve"> and D. McMahon</w:t>
      </w:r>
      <w:r>
        <w:t xml:space="preserve">. </w:t>
      </w:r>
      <w:hyperlink r:id="rId12" w:history="1">
        <w:r w:rsidRPr="00501CE4">
          <w:rPr>
            <w:i/>
          </w:rPr>
          <w:t>Biochemistry Demystified</w:t>
        </w:r>
        <w:r>
          <w:rPr>
            <w:i/>
          </w:rPr>
          <w:t xml:space="preserve">. </w:t>
        </w:r>
        <w:r>
          <w:t>Dubuque, IA:</w:t>
        </w:r>
        <w:r w:rsidRPr="00142C6F">
          <w:t xml:space="preserve"> </w:t>
        </w:r>
      </w:hyperlink>
      <w:r>
        <w:t>McGraw-Hill</w:t>
      </w:r>
      <w:r w:rsidR="00683260">
        <w:t>, 2008.</w:t>
      </w:r>
    </w:p>
    <w:p w14:paraId="1BFA6AB1" w14:textId="5C96AFBD" w:rsidR="00FC6CE3" w:rsidRPr="00501CE4" w:rsidRDefault="00FC6CE3" w:rsidP="0084377B">
      <w:pPr>
        <w:ind w:left="432" w:hanging="432"/>
      </w:pPr>
      <w:proofErr w:type="gramStart"/>
      <w:r>
        <w:t>“Water and Healthier Drinks.”</w:t>
      </w:r>
      <w:proofErr w:type="gramEnd"/>
      <w:r>
        <w:t xml:space="preserve"> </w:t>
      </w:r>
      <w:hyperlink r:id="rId13" w:tooltip="Information on &quot;Water and Healthier Drinks: Healthy Weight, Nutrition, and Physical Activity&quot; on the Centers for Disease Control and Prevention (C D C) website." w:history="1">
        <w:r w:rsidRPr="0073047C">
          <w:rPr>
            <w:rStyle w:val="Hyperlink"/>
          </w:rPr>
          <w:t>Water and Healthier Drinks | Healthy Weight, Nutrition, and Physical Activity | CDC</w:t>
        </w:r>
      </w:hyperlink>
      <w:bookmarkStart w:id="0" w:name="_GoBack"/>
      <w:bookmarkEnd w:id="0"/>
    </w:p>
    <w:p w14:paraId="703E7583" w14:textId="77777777" w:rsidR="001B5725" w:rsidRPr="00A446A7" w:rsidRDefault="00501CE4" w:rsidP="0088576F">
      <w:pPr>
        <w:pStyle w:val="Heading3"/>
      </w:pPr>
      <w:r w:rsidRPr="00A446A7">
        <w:t>L</w:t>
      </w:r>
      <w:r w:rsidR="00A84D6F" w:rsidRPr="00A446A7">
        <w:t xml:space="preserve">earning </w:t>
      </w:r>
      <w:r w:rsidR="001B5725" w:rsidRPr="00A446A7">
        <w:t xml:space="preserve">Strategies and </w:t>
      </w:r>
      <w:r w:rsidR="00DB29F6" w:rsidRPr="00A446A7">
        <w:t>T</w:t>
      </w:r>
      <w:r w:rsidR="001B5725" w:rsidRPr="00A446A7">
        <w:t>echniques</w:t>
      </w:r>
    </w:p>
    <w:p w14:paraId="272F250B" w14:textId="77777777" w:rsidR="001B5725" w:rsidRDefault="001B5725" w:rsidP="001E7231">
      <w:pPr>
        <w:pStyle w:val="ListParagraph"/>
        <w:numPr>
          <w:ilvl w:val="0"/>
          <w:numId w:val="22"/>
        </w:numPr>
      </w:pPr>
      <w:r>
        <w:t>For students without access to the Internet, download and print out the practice quizzes for Saladin’s book and other McGraw-Hill anatomy and physiology text such as Seeley et al. Check through the questions to make sure they all relate to your learning objectives.</w:t>
      </w:r>
    </w:p>
    <w:p w14:paraId="56ACD39D" w14:textId="77777777" w:rsidR="001B5725" w:rsidRDefault="001B5725" w:rsidP="001E7231">
      <w:pPr>
        <w:pStyle w:val="ListParagraph"/>
        <w:numPr>
          <w:ilvl w:val="0"/>
          <w:numId w:val="22"/>
        </w:numPr>
      </w:pPr>
      <w:r>
        <w:t xml:space="preserve">Use modeling clay to make models of molecules. Use different colors and sizes of clay to make balls representing the atoms. </w:t>
      </w:r>
      <w:r w:rsidR="00F4128E">
        <w:t xml:space="preserve">Some students use </w:t>
      </w:r>
      <w:r w:rsidR="00124DEF">
        <w:t>colored</w:t>
      </w:r>
      <w:r w:rsidR="00F4128E">
        <w:t xml:space="preserve"> </w:t>
      </w:r>
      <w:proofErr w:type="spellStart"/>
      <w:r w:rsidR="00F4128E">
        <w:t>Styrofoam</w:t>
      </w:r>
      <w:r w:rsidR="00F4128E" w:rsidRPr="001E7231">
        <w:rPr>
          <w:vertAlign w:val="superscript"/>
        </w:rPr>
        <w:t>TM</w:t>
      </w:r>
      <w:proofErr w:type="spellEnd"/>
      <w:r w:rsidR="00F4128E">
        <w:t xml:space="preserve"> in much the same way. </w:t>
      </w:r>
      <w:r>
        <w:t>Toothpicks can represent the bonds. Commercial models also work well but are more expensive.</w:t>
      </w:r>
    </w:p>
    <w:p w14:paraId="3F3F05DA" w14:textId="77777777" w:rsidR="001B6CF1" w:rsidRDefault="001B6CF1" w:rsidP="001E7231">
      <w:pPr>
        <w:pStyle w:val="ListParagraph"/>
        <w:numPr>
          <w:ilvl w:val="0"/>
          <w:numId w:val="22"/>
        </w:numPr>
      </w:pPr>
      <w:r>
        <w:lastRenderedPageBreak/>
        <w:t>There are many commercial sources for molecular models—sometimes these help students to visualize molecular bonds.</w:t>
      </w:r>
    </w:p>
    <w:p w14:paraId="6FD05189" w14:textId="77777777" w:rsidR="001B5725" w:rsidRDefault="009312AE" w:rsidP="001E7231">
      <w:pPr>
        <w:pStyle w:val="ListParagraph"/>
        <w:numPr>
          <w:ilvl w:val="0"/>
          <w:numId w:val="22"/>
        </w:numPr>
      </w:pPr>
      <w:r>
        <w:t xml:space="preserve">Have the </w:t>
      </w:r>
      <w:proofErr w:type="gramStart"/>
      <w:r>
        <w:t>students</w:t>
      </w:r>
      <w:proofErr w:type="gramEnd"/>
      <w:r>
        <w:t xml:space="preserve"> role play</w:t>
      </w:r>
      <w:r w:rsidR="001B5725">
        <w:t xml:space="preserve"> the parts of the atom. Prepare signs to be worn with </w:t>
      </w:r>
      <w:r w:rsidR="00246D61">
        <w:t>“</w:t>
      </w:r>
      <w:r w:rsidR="001B5725">
        <w:t>proton,</w:t>
      </w:r>
      <w:r w:rsidR="00246D61">
        <w:t>”</w:t>
      </w:r>
      <w:r w:rsidR="001B5725">
        <w:t xml:space="preserve"> </w:t>
      </w:r>
      <w:r w:rsidR="00246D61">
        <w:t>“</w:t>
      </w:r>
      <w:r w:rsidR="001B5725">
        <w:t>electron,</w:t>
      </w:r>
      <w:r w:rsidR="00246D61">
        <w:t>”</w:t>
      </w:r>
      <w:r w:rsidR="001B5725">
        <w:t xml:space="preserve"> and </w:t>
      </w:r>
      <w:r w:rsidR="00246D61">
        <w:t>“</w:t>
      </w:r>
      <w:r w:rsidR="001B5725">
        <w:t>neutron</w:t>
      </w:r>
      <w:r w:rsidR="00246D61">
        <w:t>”</w:t>
      </w:r>
      <w:r w:rsidR="001B5725">
        <w:t xml:space="preserve"> and get them to figure out where to stand and what they should do (e.g. the electron should orbit). Similar kinesthetic learning demonstrations can be done with ions as well as with many other activities. These types of role playing are useful for students who are not in the habit initially of thinking abstractly. Most students seem to change learning styles as the semester continues so that kinesthetic learning will probably diminish in its role.</w:t>
      </w:r>
    </w:p>
    <w:p w14:paraId="25D4F0B4" w14:textId="77777777" w:rsidR="001B5725" w:rsidRDefault="001B5725" w:rsidP="001E7231">
      <w:pPr>
        <w:pStyle w:val="ListParagraph"/>
        <w:numPr>
          <w:ilvl w:val="0"/>
          <w:numId w:val="22"/>
        </w:numPr>
      </w:pPr>
      <w:r>
        <w:t xml:space="preserve">One way to demonstrate acids and bases is to combine acetic acid and sodium bicarbonate in a flask at the beginning of the class. </w:t>
      </w:r>
      <w:r w:rsidR="00F4128E">
        <w:t xml:space="preserve">Make sure the opening of the flask is pointing away from the students and do the demonstration over a sink—it can be a bit messy. </w:t>
      </w:r>
      <w:r>
        <w:t>The lecturer should then go through the reaction explaining what the reactants did and what the products were.</w:t>
      </w:r>
    </w:p>
    <w:p w14:paraId="7522EDA6" w14:textId="77777777" w:rsidR="001B5725" w:rsidRDefault="00270EAE" w:rsidP="001E7231">
      <w:pPr>
        <w:pStyle w:val="ListParagraph"/>
        <w:numPr>
          <w:ilvl w:val="0"/>
          <w:numId w:val="22"/>
        </w:numPr>
      </w:pPr>
      <w:r>
        <w:t xml:space="preserve">In </w:t>
      </w:r>
      <w:r w:rsidR="009312AE">
        <w:t xml:space="preserve">lab, </w:t>
      </w:r>
      <w:r w:rsidR="001B5725">
        <w:t xml:space="preserve">get the students to work with a variety of solutions such as lemon juice, dissolved aspirin, tomato juice, milk, vinegar, dissolved sodium bicarbonate, etc. to determine </w:t>
      </w:r>
      <w:proofErr w:type="spellStart"/>
      <w:r w:rsidR="001B5725">
        <w:t>pH.</w:t>
      </w:r>
      <w:proofErr w:type="spellEnd"/>
      <w:r w:rsidR="001B5725">
        <w:t xml:space="preserve"> Either pH papers (such as </w:t>
      </w:r>
      <w:proofErr w:type="spellStart"/>
      <w:r w:rsidR="001B5725">
        <w:t>pHydron</w:t>
      </w:r>
      <w:r w:rsidR="001B5725" w:rsidRPr="001E7231">
        <w:rPr>
          <w:vertAlign w:val="superscript"/>
        </w:rPr>
        <w:t>TM</w:t>
      </w:r>
      <w:proofErr w:type="spellEnd"/>
      <w:r w:rsidR="001B5725">
        <w:t>) or pH meters can be used. The effect of buffers also might be demonstrated using commercial phosphate buffer solutions.</w:t>
      </w:r>
      <w:r w:rsidR="00124DEF">
        <w:t xml:space="preserve"> Watch to make sure that students do not add bases and acids together!</w:t>
      </w:r>
    </w:p>
    <w:p w14:paraId="5803E55A" w14:textId="77777777" w:rsidR="001B5725" w:rsidRDefault="00724923" w:rsidP="001E7231">
      <w:pPr>
        <w:pStyle w:val="ListParagraph"/>
        <w:numPr>
          <w:ilvl w:val="0"/>
          <w:numId w:val="22"/>
        </w:numPr>
      </w:pPr>
      <w:r>
        <w:t>Fill half of a thermos</w:t>
      </w:r>
      <w:r w:rsidR="001B5725">
        <w:t xml:space="preserve"> with bean seeds intended for sprouts. Add enough water to equal about a quarter of the volume of the thermos. Plug with a single-hole stopper with an immersion thermometer in it. The plug should not be fitted tightly but just seated lightly. The bulb of the thermometer should be inside the wet mass of seeds but the shaft of the thermometer should be high enough so that one can read the 30-40</w:t>
      </w:r>
      <w:r w:rsidR="00DE6910" w:rsidRPr="001E7231">
        <w:rPr>
          <w:vertAlign w:val="superscript"/>
        </w:rPr>
        <w:t>o</w:t>
      </w:r>
      <w:r w:rsidR="000067E1" w:rsidRPr="001E7231">
        <w:rPr>
          <w:vertAlign w:val="superscript"/>
        </w:rPr>
        <w:t xml:space="preserve"> </w:t>
      </w:r>
      <w:r w:rsidR="001B5725">
        <w:t>Celsius range without having to remove the stopper. Get the students to explain why there is such a buildup of heat.</w:t>
      </w:r>
    </w:p>
    <w:p w14:paraId="288284D7" w14:textId="77777777" w:rsidR="001B5725" w:rsidRDefault="001B5725" w:rsidP="001E7231">
      <w:pPr>
        <w:pStyle w:val="ListParagraph"/>
        <w:numPr>
          <w:ilvl w:val="0"/>
          <w:numId w:val="22"/>
        </w:numPr>
      </w:pPr>
      <w:r>
        <w:t>Put a bag of regular tea in a beaker in hot water and watch the tannic acid diffuse from the bag. Ask the students to suggest ways to determine whether the tannin (the brownish material seeping out) is in solution or suspension.</w:t>
      </w:r>
    </w:p>
    <w:p w14:paraId="4D7ED59C" w14:textId="77777777" w:rsidR="0073047C" w:rsidRDefault="004943A9" w:rsidP="001E7231">
      <w:pPr>
        <w:pStyle w:val="ListParagraph"/>
        <w:numPr>
          <w:ilvl w:val="0"/>
          <w:numId w:val="22"/>
        </w:numPr>
      </w:pPr>
      <w:r>
        <w:t>An Alka</w:t>
      </w:r>
      <w:r w:rsidR="00CA36CB">
        <w:t>-Seltzer</w:t>
      </w:r>
      <w:r w:rsidR="00903F3D">
        <w:t>™</w:t>
      </w:r>
      <w:r w:rsidR="00CA36CB">
        <w:t xml:space="preserve"> </w:t>
      </w:r>
      <w:r w:rsidR="00903F3D">
        <w:t xml:space="preserve">tablet can be used to demonstrate the factors that affect reaction rate. </w:t>
      </w:r>
      <w:r w:rsidR="004A55BC">
        <w:t xml:space="preserve">Time the dissolving of a full tablet compared to a crushed tablet. </w:t>
      </w:r>
      <w:r w:rsidR="00B45CFE">
        <w:t>Time the dissolving in hot water compared to ice water.</w:t>
      </w:r>
    </w:p>
    <w:p w14:paraId="322EE919" w14:textId="55C04E0B" w:rsidR="001B5725" w:rsidRDefault="00270EAE" w:rsidP="001E7231">
      <w:pPr>
        <w:pStyle w:val="ListParagraph"/>
        <w:numPr>
          <w:ilvl w:val="0"/>
          <w:numId w:val="22"/>
        </w:numPr>
      </w:pPr>
      <w:r>
        <w:t xml:space="preserve">During </w:t>
      </w:r>
      <w:r w:rsidR="001B5725">
        <w:t>lab</w:t>
      </w:r>
      <w:r>
        <w:t>,</w:t>
      </w:r>
      <w:r w:rsidR="001B5725">
        <w:t xml:space="preserve"> the students can perform chemical tests (e.g. starch-iodine) to differentiate the various biochemical groups that have been discussed in the chapter.</w:t>
      </w:r>
    </w:p>
    <w:p w14:paraId="4CB13860" w14:textId="77777777" w:rsidR="001B5725" w:rsidRDefault="001B5725" w:rsidP="001E7231">
      <w:pPr>
        <w:pStyle w:val="ListParagraph"/>
        <w:numPr>
          <w:ilvl w:val="0"/>
          <w:numId w:val="22"/>
        </w:numPr>
      </w:pPr>
      <w:r>
        <w:t xml:space="preserve">Use the animation utilities of presentation software to demonstrate dehydration synthesis. Better yet, have a student </w:t>
      </w:r>
      <w:r w:rsidR="00426675">
        <w:t>d</w:t>
      </w:r>
      <w:r>
        <w:t>o this as a project.</w:t>
      </w:r>
    </w:p>
    <w:p w14:paraId="45CCA1FA" w14:textId="77777777" w:rsidR="001B5725" w:rsidRDefault="001B5725" w:rsidP="001E7231">
      <w:pPr>
        <w:pStyle w:val="ListParagraph"/>
        <w:numPr>
          <w:ilvl w:val="0"/>
          <w:numId w:val="22"/>
        </w:numPr>
      </w:pPr>
      <w:r>
        <w:t>Here's a way to present protein structure as part of the organizational hierarchy. The amino acids are like different types of bricks and the protein is like the wall. Many different types of walls can be made from the same types of bricks. To form the house (</w:t>
      </w:r>
      <w:r w:rsidRPr="001E7231">
        <w:rPr>
          <w:i/>
        </w:rPr>
        <w:t>viz</w:t>
      </w:r>
      <w:r>
        <w:t>. organelles or cell) properly, the wall must be shaped in just the right way with the correct type of brick in just the right place or t</w:t>
      </w:r>
      <w:r w:rsidR="00164432">
        <w:t>he house will collapse</w:t>
      </w:r>
      <w:r>
        <w:t>.</w:t>
      </w:r>
    </w:p>
    <w:p w14:paraId="566ECB43" w14:textId="77777777" w:rsidR="001B5725" w:rsidRDefault="001B5725" w:rsidP="001E7231">
      <w:pPr>
        <w:pStyle w:val="ListParagraph"/>
        <w:numPr>
          <w:ilvl w:val="0"/>
          <w:numId w:val="22"/>
        </w:numPr>
      </w:pPr>
      <w:r>
        <w:t xml:space="preserve">The vital importance of getting the DNA code just right is illustrated with sickle cell hemoglobin. There is only a single base-pair substitution which will cause the body to form hemoglobin with only a single change in the amino acid sequence. This </w:t>
      </w:r>
      <w:r w:rsidR="00F4128E">
        <w:t>alteration results</w:t>
      </w:r>
      <w:r>
        <w:t xml:space="preserve"> in sickle cell hemoglobin which will, under special circumstances, allow the hemoglobin to </w:t>
      </w:r>
      <w:r w:rsidR="00124DEF">
        <w:t>stick together</w:t>
      </w:r>
      <w:r>
        <w:t xml:space="preserve">. The red blood cells containing this variant hemoglobin will </w:t>
      </w:r>
      <w:r w:rsidR="00124DEF">
        <w:t>assume unusual forms.</w:t>
      </w:r>
      <w:r w:rsidR="00270EAE">
        <w:t xml:space="preserve"> The oddly-</w:t>
      </w:r>
      <w:r>
        <w:t xml:space="preserve">shaped red blood cells (rarely in the eponymous sickle shape) will then cause capillary blockages. The capillary blockages lead to edema, ischemia, and infarction in various parts of the body that may lead to death. This sequence of disasters points </w:t>
      </w:r>
      <w:r w:rsidR="00384412">
        <w:t>out</w:t>
      </w:r>
      <w:r>
        <w:t xml:space="preserve"> the significance of form to function.</w:t>
      </w:r>
    </w:p>
    <w:p w14:paraId="7378A234" w14:textId="77777777" w:rsidR="001B5725" w:rsidRDefault="001B5725" w:rsidP="001E7231">
      <w:pPr>
        <w:pStyle w:val="ListParagraph"/>
        <w:numPr>
          <w:ilvl w:val="0"/>
          <w:numId w:val="22"/>
        </w:numPr>
      </w:pPr>
      <w:r>
        <w:t>The double helices of DNA and of (in certain viruses) RNA resemble a spiral staircase. The railings are the sugar-phosphate backbone and the steps are the nitrogenous bases.</w:t>
      </w:r>
    </w:p>
    <w:p w14:paraId="54523D70" w14:textId="77777777" w:rsidR="005B2E4A" w:rsidRPr="001E7231" w:rsidRDefault="005B2E4A" w:rsidP="001E7231">
      <w:pPr>
        <w:pStyle w:val="ListParagraph"/>
        <w:numPr>
          <w:ilvl w:val="0"/>
          <w:numId w:val="22"/>
        </w:numPr>
      </w:pPr>
      <w:r w:rsidRPr="001E7231">
        <w:t>Use a bright flashlight to show the Tyndall Effect (scattering of light) through a solution, colloid, and suspension.</w:t>
      </w:r>
    </w:p>
    <w:p w14:paraId="720BC155" w14:textId="77777777" w:rsidR="005B2E4A" w:rsidRPr="001E7231" w:rsidRDefault="005B2E4A" w:rsidP="001E7231">
      <w:pPr>
        <w:pStyle w:val="ListParagraph"/>
        <w:numPr>
          <w:ilvl w:val="0"/>
          <w:numId w:val="22"/>
        </w:numPr>
      </w:pPr>
      <w:r w:rsidRPr="001E7231">
        <w:t>Look at several food labels to discuss the different types of lipids in foods.</w:t>
      </w:r>
    </w:p>
    <w:p w14:paraId="4804DD4E" w14:textId="77777777" w:rsidR="005B2E4A" w:rsidRPr="001E7231" w:rsidRDefault="005B2E4A" w:rsidP="001E7231">
      <w:pPr>
        <w:pStyle w:val="ListParagraph"/>
        <w:numPr>
          <w:ilvl w:val="0"/>
          <w:numId w:val="22"/>
        </w:numPr>
      </w:pPr>
      <w:r w:rsidRPr="001E7231">
        <w:t>Use paper cut-out nucleotides to show complementary pairing of A-T and C-G in DNA.</w:t>
      </w:r>
    </w:p>
    <w:p w14:paraId="7DAAC3E3" w14:textId="77777777" w:rsidR="005B2E4A" w:rsidRPr="001E7231" w:rsidRDefault="005B2E4A" w:rsidP="001E7231">
      <w:pPr>
        <w:pStyle w:val="ListParagraph"/>
        <w:numPr>
          <w:ilvl w:val="0"/>
          <w:numId w:val="22"/>
        </w:numPr>
      </w:pPr>
      <w:r w:rsidRPr="001E7231">
        <w:t>Demonstrate how polypeptides may become folded through interactions between the side chains of amino acids.</w:t>
      </w:r>
    </w:p>
    <w:p w14:paraId="1B29D168" w14:textId="77777777" w:rsidR="005B2E4A" w:rsidRPr="001E7231" w:rsidRDefault="005B2E4A" w:rsidP="001E7231">
      <w:pPr>
        <w:pStyle w:val="ListParagraph"/>
        <w:numPr>
          <w:ilvl w:val="0"/>
          <w:numId w:val="22"/>
        </w:numPr>
      </w:pPr>
      <w:r w:rsidRPr="001E7231">
        <w:t>Use an egg (the egg white) to demonstrate denaturing of a protein by heat and adding drops of acid.</w:t>
      </w:r>
    </w:p>
    <w:p w14:paraId="2E5332A9" w14:textId="77777777" w:rsidR="005B2E4A" w:rsidRPr="001E7231" w:rsidRDefault="005B2E4A" w:rsidP="001E7231">
      <w:pPr>
        <w:pStyle w:val="ListParagraph"/>
        <w:numPr>
          <w:ilvl w:val="0"/>
          <w:numId w:val="22"/>
        </w:numPr>
      </w:pPr>
      <w:r w:rsidRPr="001E7231">
        <w:lastRenderedPageBreak/>
        <w:t>Use a telephone cord (the twisted one that connected the hand held piece to the base of old landline phones) to demonstrate primary, secondary (alpha helix), and tertiary structures of a protein.</w:t>
      </w:r>
    </w:p>
    <w:p w14:paraId="48CB59DB" w14:textId="77777777" w:rsidR="005B2E4A" w:rsidRPr="001E7231" w:rsidRDefault="005B2E4A" w:rsidP="001E7231">
      <w:pPr>
        <w:pStyle w:val="ListParagraph"/>
        <w:numPr>
          <w:ilvl w:val="0"/>
          <w:numId w:val="22"/>
        </w:numPr>
      </w:pPr>
      <w:r w:rsidRPr="001E7231">
        <w:t>Use a homemade paper fan to demonstrate a beta-pleated sheet.</w:t>
      </w:r>
    </w:p>
    <w:p w14:paraId="48E1D9E5" w14:textId="77777777" w:rsidR="00A141CC" w:rsidRPr="00A141CC" w:rsidRDefault="005B2E4A" w:rsidP="001E7231">
      <w:pPr>
        <w:pStyle w:val="ListParagraph"/>
        <w:numPr>
          <w:ilvl w:val="0"/>
          <w:numId w:val="22"/>
        </w:numPr>
      </w:pPr>
      <w:r w:rsidRPr="001E7231">
        <w:t>Chart the major groups of inorganic chemicals common in cells and chart the functions of each of the chemicals.</w:t>
      </w:r>
    </w:p>
    <w:p w14:paraId="75F38F10" w14:textId="51C33555" w:rsidR="001B5725" w:rsidRPr="001E7231" w:rsidRDefault="001B5725" w:rsidP="001E7231">
      <w:pPr>
        <w:pStyle w:val="ListParagraph"/>
        <w:numPr>
          <w:ilvl w:val="0"/>
          <w:numId w:val="22"/>
        </w:numPr>
      </w:pPr>
      <w:r w:rsidRPr="001E7231">
        <w:t>Saladin uses flow charts in the text. Try to get students to adopt this method for outlining processes. It makes it easy to see sequences and required participants in the action. It is also a good analysis tool to understanding just how disease works by interrupting some part of the flow.</w:t>
      </w:r>
    </w:p>
    <w:p w14:paraId="1BC4417D" w14:textId="1FA58CAC" w:rsidR="001B5725" w:rsidRDefault="001B5725" w:rsidP="0088576F">
      <w:pPr>
        <w:pStyle w:val="Heading2"/>
      </w:pPr>
      <w:r>
        <w:t xml:space="preserve">Related </w:t>
      </w:r>
      <w:r w:rsidR="00E31B02">
        <w:t>Multimedia</w:t>
      </w:r>
    </w:p>
    <w:p w14:paraId="23218E62" w14:textId="77777777" w:rsidR="0052581B" w:rsidRPr="00AF799E" w:rsidRDefault="0052581B" w:rsidP="0052581B">
      <w:pPr>
        <w:rPr>
          <w:rFonts w:cs="Calibri"/>
        </w:rPr>
      </w:pPr>
      <w:r w:rsidRPr="00672837">
        <w:rPr>
          <w:rFonts w:cs="Calibri"/>
          <w:i/>
        </w:rPr>
        <w:t>A Matter of State.</w:t>
      </w:r>
      <w:r w:rsidRPr="00AF799E">
        <w:rPr>
          <w:rFonts w:cs="Calibri"/>
        </w:rPr>
        <w:t xml:space="preserve"> Museum of Science</w:t>
      </w:r>
      <w:r>
        <w:rPr>
          <w:rFonts w:cs="Calibri"/>
        </w:rPr>
        <w:t>.</w:t>
      </w:r>
    </w:p>
    <w:p w14:paraId="59600C7C" w14:textId="77777777" w:rsidR="0052581B" w:rsidRPr="00AF799E" w:rsidRDefault="0052581B" w:rsidP="0052581B">
      <w:pPr>
        <w:rPr>
          <w:rFonts w:cs="Calibri"/>
        </w:rPr>
      </w:pPr>
      <w:r w:rsidRPr="00672837">
        <w:rPr>
          <w:rFonts w:cs="Calibri"/>
          <w:i/>
        </w:rPr>
        <w:t>Atom.</w:t>
      </w:r>
      <w:r w:rsidRPr="00AF799E">
        <w:rPr>
          <w:rFonts w:cs="Calibri"/>
        </w:rPr>
        <w:t xml:space="preserve"> Ambrose Video</w:t>
      </w:r>
      <w:r>
        <w:rPr>
          <w:rFonts w:cs="Calibri"/>
        </w:rPr>
        <w:t>.</w:t>
      </w:r>
    </w:p>
    <w:p w14:paraId="54CBC471" w14:textId="77777777" w:rsidR="0052581B" w:rsidRPr="00AF799E" w:rsidRDefault="0052581B" w:rsidP="0052581B">
      <w:pPr>
        <w:rPr>
          <w:rFonts w:cs="Calibri"/>
        </w:rPr>
      </w:pPr>
      <w:r w:rsidRPr="00B0501F">
        <w:rPr>
          <w:rFonts w:cs="Calibri"/>
          <w:i/>
        </w:rPr>
        <w:t>Atomic Number, Mass Number and Isotopes Part 1.</w:t>
      </w:r>
      <w:r w:rsidRPr="00AF799E">
        <w:rPr>
          <w:rFonts w:cs="Calibri"/>
        </w:rPr>
        <w:t xml:space="preserve"> TMW Media Group</w:t>
      </w:r>
      <w:r>
        <w:rPr>
          <w:rFonts w:cs="Calibri"/>
        </w:rPr>
        <w:t>.</w:t>
      </w:r>
    </w:p>
    <w:p w14:paraId="283C0343" w14:textId="77777777" w:rsidR="0052581B" w:rsidRPr="00AF799E" w:rsidRDefault="0052581B" w:rsidP="0052581B">
      <w:pPr>
        <w:rPr>
          <w:rFonts w:cs="Calibri"/>
        </w:rPr>
      </w:pPr>
      <w:r w:rsidRPr="00B0501F">
        <w:rPr>
          <w:rFonts w:cs="Calibri"/>
          <w:i/>
        </w:rPr>
        <w:t>Atomic Number, Mass Number and Isotopes Part 2.</w:t>
      </w:r>
      <w:r w:rsidRPr="00AF799E">
        <w:rPr>
          <w:rFonts w:cs="Calibri"/>
        </w:rPr>
        <w:t xml:space="preserve"> TMW Media Group</w:t>
      </w:r>
      <w:r>
        <w:rPr>
          <w:rFonts w:cs="Calibri"/>
        </w:rPr>
        <w:t>.</w:t>
      </w:r>
    </w:p>
    <w:p w14:paraId="2155DD82" w14:textId="77777777" w:rsidR="0052581B" w:rsidRDefault="0052581B" w:rsidP="0052581B">
      <w:pPr>
        <w:rPr>
          <w:rFonts w:cs="Calibri"/>
        </w:rPr>
      </w:pPr>
      <w:r>
        <w:rPr>
          <w:rFonts w:cs="Calibri"/>
          <w:i/>
        </w:rPr>
        <w:t xml:space="preserve">Atomic structure/bonding videos on </w:t>
      </w:r>
      <w:r w:rsidRPr="00EA4DEE">
        <w:rPr>
          <w:rFonts w:cs="Calibri"/>
        </w:rPr>
        <w:t>U-Tube</w:t>
      </w:r>
    </w:p>
    <w:p w14:paraId="761F9898" w14:textId="77777777" w:rsidR="0052581B" w:rsidRDefault="0052581B" w:rsidP="00ED4DA0">
      <w:r>
        <w:rPr>
          <w:i/>
        </w:rPr>
        <w:t>Atomic Structure: Mapping an Invisible World</w:t>
      </w:r>
      <w:r w:rsidRPr="00B21ACB">
        <w:t xml:space="preserve">; </w:t>
      </w:r>
      <w:r>
        <w:t>Insight Media</w:t>
      </w:r>
    </w:p>
    <w:p w14:paraId="352DED4A" w14:textId="77777777" w:rsidR="0052581B" w:rsidRPr="00AF799E" w:rsidRDefault="0052581B" w:rsidP="0052581B">
      <w:pPr>
        <w:rPr>
          <w:rFonts w:cs="Calibri"/>
        </w:rPr>
      </w:pPr>
      <w:r w:rsidRPr="00B0501F">
        <w:rPr>
          <w:rFonts w:cs="Calibri"/>
          <w:i/>
        </w:rPr>
        <w:t>Atomic Theory of Matter: Part 1.</w:t>
      </w:r>
      <w:r w:rsidRPr="00AF799E">
        <w:rPr>
          <w:rFonts w:cs="Calibri"/>
        </w:rPr>
        <w:t xml:space="preserve"> TMW Media Group</w:t>
      </w:r>
      <w:r>
        <w:rPr>
          <w:rFonts w:cs="Calibri"/>
        </w:rPr>
        <w:t>.</w:t>
      </w:r>
    </w:p>
    <w:p w14:paraId="3DF50347" w14:textId="77777777" w:rsidR="0052581B" w:rsidRPr="00AF799E" w:rsidRDefault="0052581B" w:rsidP="0052581B">
      <w:pPr>
        <w:jc w:val="both"/>
        <w:rPr>
          <w:rFonts w:cs="Calibri"/>
        </w:rPr>
      </w:pPr>
      <w:r w:rsidRPr="00B0501F">
        <w:rPr>
          <w:rFonts w:cs="Calibri"/>
          <w:i/>
        </w:rPr>
        <w:t>Atomic Theory of Matter: Part 2.</w:t>
      </w:r>
      <w:r w:rsidRPr="00AF799E">
        <w:rPr>
          <w:rFonts w:cs="Calibri"/>
        </w:rPr>
        <w:t xml:space="preserve"> TMW Media Group</w:t>
      </w:r>
      <w:r>
        <w:rPr>
          <w:rFonts w:cs="Calibri"/>
        </w:rPr>
        <w:t>.</w:t>
      </w:r>
    </w:p>
    <w:p w14:paraId="7B8B9AFF" w14:textId="77777777" w:rsidR="0052581B" w:rsidRPr="00AF799E" w:rsidRDefault="0052581B" w:rsidP="0052581B">
      <w:pPr>
        <w:rPr>
          <w:rFonts w:cs="Calibri"/>
        </w:rPr>
      </w:pPr>
      <w:r w:rsidRPr="00B0501F">
        <w:rPr>
          <w:rFonts w:cs="Calibri"/>
          <w:i/>
        </w:rPr>
        <w:t>Atomic Theory of Matter: Part 3.</w:t>
      </w:r>
      <w:r w:rsidRPr="00AF799E">
        <w:rPr>
          <w:rFonts w:cs="Calibri"/>
        </w:rPr>
        <w:t xml:space="preserve"> TMW Media Group</w:t>
      </w:r>
      <w:r>
        <w:rPr>
          <w:rFonts w:cs="Calibri"/>
        </w:rPr>
        <w:t>.</w:t>
      </w:r>
    </w:p>
    <w:p w14:paraId="4020323A" w14:textId="77777777" w:rsidR="0073047C" w:rsidRDefault="0052581B" w:rsidP="0052581B">
      <w:pPr>
        <w:rPr>
          <w:rFonts w:cs="Calibri"/>
        </w:rPr>
      </w:pPr>
      <w:r w:rsidRPr="00B0501F">
        <w:rPr>
          <w:rFonts w:cs="Calibri"/>
          <w:i/>
        </w:rPr>
        <w:t>Atoms and Elements.</w:t>
      </w:r>
      <w:r w:rsidRPr="00AF799E">
        <w:rPr>
          <w:rFonts w:cs="Calibri"/>
        </w:rPr>
        <w:t xml:space="preserve"> TMW Media Group</w:t>
      </w:r>
      <w:r>
        <w:rPr>
          <w:rFonts w:cs="Calibri"/>
        </w:rPr>
        <w:t>.</w:t>
      </w:r>
    </w:p>
    <w:p w14:paraId="0F6702DB" w14:textId="15D5A4CE" w:rsidR="0052581B" w:rsidRDefault="0052581B">
      <w:r>
        <w:rPr>
          <w:i/>
        </w:rPr>
        <w:t>Atoms and Molecules</w:t>
      </w:r>
      <w:r w:rsidRPr="00B21ACB">
        <w:t>;</w:t>
      </w:r>
      <w:r>
        <w:rPr>
          <w:i/>
        </w:rPr>
        <w:t xml:space="preserve"> </w:t>
      </w:r>
      <w:proofErr w:type="spellStart"/>
      <w:r>
        <w:t>Hawkhill</w:t>
      </w:r>
      <w:proofErr w:type="spellEnd"/>
    </w:p>
    <w:p w14:paraId="7DE533DE" w14:textId="77777777" w:rsidR="0052581B" w:rsidRPr="00AF799E" w:rsidRDefault="0052581B" w:rsidP="0052581B">
      <w:pPr>
        <w:rPr>
          <w:rFonts w:cs="Calibri"/>
        </w:rPr>
      </w:pPr>
      <w:r w:rsidRPr="00672837">
        <w:rPr>
          <w:rFonts w:cs="Calibri"/>
          <w:i/>
        </w:rPr>
        <w:t>Atoms and Their Electrons.</w:t>
      </w:r>
      <w:r w:rsidRPr="00AF799E">
        <w:rPr>
          <w:rFonts w:cs="Calibri"/>
        </w:rPr>
        <w:t xml:space="preserve"> </w:t>
      </w:r>
      <w:proofErr w:type="spellStart"/>
      <w:r w:rsidRPr="00AF799E">
        <w:rPr>
          <w:rFonts w:cs="Calibri"/>
        </w:rPr>
        <w:t>Clearvue</w:t>
      </w:r>
      <w:proofErr w:type="spellEnd"/>
      <w:r w:rsidRPr="00AF799E">
        <w:rPr>
          <w:rFonts w:cs="Calibri"/>
        </w:rPr>
        <w:t xml:space="preserve"> and SVE, Inc.</w:t>
      </w:r>
    </w:p>
    <w:p w14:paraId="5D03C136" w14:textId="77777777" w:rsidR="0052581B" w:rsidRPr="00AF799E" w:rsidRDefault="0052581B" w:rsidP="0052581B">
      <w:pPr>
        <w:rPr>
          <w:rFonts w:cs="Calibri"/>
        </w:rPr>
      </w:pPr>
      <w:r w:rsidRPr="00672837">
        <w:rPr>
          <w:rFonts w:cs="Calibri"/>
          <w:i/>
        </w:rPr>
        <w:t>Atoms, Bonding, and Structure.</w:t>
      </w:r>
      <w:r>
        <w:rPr>
          <w:rFonts w:cs="Calibri"/>
        </w:rPr>
        <w:t xml:space="preserve"> 2.0 File Transit.</w:t>
      </w:r>
    </w:p>
    <w:p w14:paraId="74180E4E" w14:textId="77777777" w:rsidR="0052581B" w:rsidRDefault="0052581B" w:rsidP="00ED4DA0">
      <w:r>
        <w:rPr>
          <w:i/>
        </w:rPr>
        <w:t>Basic Chemistry for Biology Students</w:t>
      </w:r>
      <w:r w:rsidRPr="00B21ACB">
        <w:t xml:space="preserve">; </w:t>
      </w:r>
      <w:r>
        <w:t>Insight Media</w:t>
      </w:r>
    </w:p>
    <w:p w14:paraId="59E9B06F" w14:textId="77777777" w:rsidR="0052581B" w:rsidRDefault="0052581B" w:rsidP="00ED4DA0">
      <w:r>
        <w:rPr>
          <w:i/>
        </w:rPr>
        <w:t xml:space="preserve">Biochemistry </w:t>
      </w:r>
      <w:r>
        <w:t>various titles</w:t>
      </w:r>
      <w:r w:rsidRPr="00B21ACB">
        <w:t xml:space="preserve">; </w:t>
      </w:r>
      <w:r>
        <w:t>Insight Media</w:t>
      </w:r>
    </w:p>
    <w:p w14:paraId="752273F4" w14:textId="77777777" w:rsidR="0052581B" w:rsidRPr="00AF799E" w:rsidRDefault="0052581B" w:rsidP="0052581B">
      <w:pPr>
        <w:rPr>
          <w:rFonts w:cs="Calibri"/>
        </w:rPr>
      </w:pPr>
      <w:r w:rsidRPr="00672837">
        <w:rPr>
          <w:rFonts w:cs="Calibri"/>
          <w:i/>
        </w:rPr>
        <w:t>Bonding Between Atoms.</w:t>
      </w:r>
      <w:r w:rsidRPr="00AF799E">
        <w:rPr>
          <w:rFonts w:cs="Calibri"/>
        </w:rPr>
        <w:t xml:space="preserve"> </w:t>
      </w:r>
      <w:proofErr w:type="spellStart"/>
      <w:r w:rsidRPr="00AF799E">
        <w:rPr>
          <w:rFonts w:cs="Calibri"/>
        </w:rPr>
        <w:t>Clearvue</w:t>
      </w:r>
      <w:proofErr w:type="spellEnd"/>
      <w:r w:rsidRPr="00AF799E">
        <w:rPr>
          <w:rFonts w:cs="Calibri"/>
        </w:rPr>
        <w:t xml:space="preserve"> and SVE, Inc</w:t>
      </w:r>
      <w:r>
        <w:rPr>
          <w:rFonts w:cs="Calibri"/>
        </w:rPr>
        <w:t>.</w:t>
      </w:r>
    </w:p>
    <w:p w14:paraId="45C74B7B" w14:textId="77777777" w:rsidR="0052581B" w:rsidRPr="00570F19" w:rsidRDefault="0052581B">
      <w:r>
        <w:rPr>
          <w:i/>
        </w:rPr>
        <w:t>Chemical Bonding</w:t>
      </w:r>
      <w:r w:rsidRPr="00B21ACB">
        <w:t xml:space="preserve">; </w:t>
      </w:r>
      <w:r>
        <w:t>Films for the Humanities and Sciences</w:t>
      </w:r>
    </w:p>
    <w:p w14:paraId="09A780A2" w14:textId="77777777" w:rsidR="0052581B" w:rsidRPr="00AF799E" w:rsidRDefault="0052581B" w:rsidP="0052581B">
      <w:pPr>
        <w:rPr>
          <w:rFonts w:cs="Calibri"/>
        </w:rPr>
      </w:pPr>
      <w:r w:rsidRPr="00672837">
        <w:rPr>
          <w:rFonts w:cs="Calibri"/>
          <w:i/>
        </w:rPr>
        <w:t>Chemical Bonds.</w:t>
      </w:r>
      <w:r w:rsidRPr="00AF799E">
        <w:rPr>
          <w:rFonts w:cs="Calibri"/>
        </w:rPr>
        <w:t xml:space="preserve"> Museum of Science</w:t>
      </w:r>
      <w:r>
        <w:rPr>
          <w:rFonts w:cs="Calibri"/>
        </w:rPr>
        <w:t>.</w:t>
      </w:r>
    </w:p>
    <w:p w14:paraId="79FE7D3F" w14:textId="77777777" w:rsidR="0052581B" w:rsidRPr="00AF799E" w:rsidRDefault="0052581B" w:rsidP="0052581B">
      <w:pPr>
        <w:rPr>
          <w:rFonts w:cs="Calibri"/>
        </w:rPr>
      </w:pPr>
      <w:r w:rsidRPr="00672837">
        <w:rPr>
          <w:rFonts w:cs="Calibri"/>
          <w:i/>
        </w:rPr>
        <w:t>Chemical Reaction.</w:t>
      </w:r>
      <w:r w:rsidRPr="00AF799E">
        <w:rPr>
          <w:rFonts w:cs="Calibri"/>
        </w:rPr>
        <w:t xml:space="preserve"> Museum of Science</w:t>
      </w:r>
      <w:r>
        <w:rPr>
          <w:rFonts w:cs="Calibri"/>
        </w:rPr>
        <w:t>.</w:t>
      </w:r>
    </w:p>
    <w:p w14:paraId="3317D525" w14:textId="77777777" w:rsidR="0052581B" w:rsidRPr="00AF799E" w:rsidRDefault="0052581B" w:rsidP="0052581B">
      <w:pPr>
        <w:rPr>
          <w:rFonts w:cs="Calibri"/>
        </w:rPr>
      </w:pPr>
      <w:r w:rsidRPr="00B0501F">
        <w:rPr>
          <w:rFonts w:cs="Calibri"/>
          <w:i/>
        </w:rPr>
        <w:t xml:space="preserve">Chemical Reactions. </w:t>
      </w:r>
      <w:proofErr w:type="spellStart"/>
      <w:r w:rsidRPr="00AF799E">
        <w:rPr>
          <w:rFonts w:cs="Calibri"/>
        </w:rPr>
        <w:t>Clearvue</w:t>
      </w:r>
      <w:proofErr w:type="spellEnd"/>
      <w:r w:rsidRPr="00AF799E">
        <w:rPr>
          <w:rFonts w:cs="Calibri"/>
        </w:rPr>
        <w:t xml:space="preserve"> and SVE, Inc</w:t>
      </w:r>
      <w:r>
        <w:rPr>
          <w:rFonts w:cs="Calibri"/>
        </w:rPr>
        <w:t>.</w:t>
      </w:r>
    </w:p>
    <w:p w14:paraId="3458BEA4" w14:textId="77777777" w:rsidR="0052581B" w:rsidRPr="00AF799E" w:rsidRDefault="0052581B" w:rsidP="0052581B">
      <w:pPr>
        <w:rPr>
          <w:rFonts w:cs="Calibri"/>
        </w:rPr>
      </w:pPr>
      <w:r w:rsidRPr="00672837">
        <w:rPr>
          <w:rFonts w:cs="Calibri"/>
          <w:i/>
        </w:rPr>
        <w:t>Chemistry: Lesson 27: Strong Acids and Bases 1.</w:t>
      </w:r>
      <w:r>
        <w:rPr>
          <w:rFonts w:cs="Calibri"/>
        </w:rPr>
        <w:t xml:space="preserve"> TMW Media Group.</w:t>
      </w:r>
    </w:p>
    <w:p w14:paraId="4B965705" w14:textId="77777777" w:rsidR="0052581B" w:rsidRPr="00AF799E" w:rsidRDefault="0052581B" w:rsidP="0052581B">
      <w:pPr>
        <w:rPr>
          <w:rFonts w:cs="Calibri"/>
        </w:rPr>
      </w:pPr>
      <w:r w:rsidRPr="00672837">
        <w:rPr>
          <w:rFonts w:cs="Calibri"/>
          <w:i/>
        </w:rPr>
        <w:t>Covalent Bonding.</w:t>
      </w:r>
      <w:r>
        <w:rPr>
          <w:rFonts w:cs="Calibri"/>
        </w:rPr>
        <w:t xml:space="preserve"> </w:t>
      </w:r>
      <w:r w:rsidRPr="00AF799E">
        <w:rPr>
          <w:rFonts w:cs="Calibri"/>
        </w:rPr>
        <w:t>File Transit</w:t>
      </w:r>
      <w:r>
        <w:rPr>
          <w:rFonts w:cs="Calibri"/>
        </w:rPr>
        <w:t>.</w:t>
      </w:r>
    </w:p>
    <w:p w14:paraId="6195328E" w14:textId="77777777" w:rsidR="0052581B" w:rsidRPr="00AF799E" w:rsidRDefault="0052581B" w:rsidP="0052581B">
      <w:pPr>
        <w:rPr>
          <w:rFonts w:cs="Calibri"/>
        </w:rPr>
      </w:pPr>
      <w:r w:rsidRPr="00672837">
        <w:rPr>
          <w:rFonts w:cs="Calibri"/>
          <w:i/>
        </w:rPr>
        <w:t>Diffusion and Osmosis Instructional.</w:t>
      </w:r>
      <w:r w:rsidRPr="00AF799E">
        <w:rPr>
          <w:rFonts w:cs="Calibri"/>
        </w:rPr>
        <w:t xml:space="preserve"> DVD</w:t>
      </w:r>
      <w:r>
        <w:rPr>
          <w:rFonts w:cs="Calibri"/>
        </w:rPr>
        <w:t>, Carolina.</w:t>
      </w:r>
    </w:p>
    <w:p w14:paraId="33C16653" w14:textId="77777777" w:rsidR="0052581B" w:rsidRPr="004025E1" w:rsidRDefault="0052581B">
      <w:r w:rsidRPr="004025E1">
        <w:rPr>
          <w:i/>
        </w:rPr>
        <w:t>DNA-The Master Molecule</w:t>
      </w:r>
      <w:r w:rsidRPr="004025E1">
        <w:t>; EME</w:t>
      </w:r>
      <w:r>
        <w:t>-Science</w:t>
      </w:r>
    </w:p>
    <w:p w14:paraId="1D7F57D8" w14:textId="77777777" w:rsidR="0052581B" w:rsidRDefault="0052581B">
      <w:r>
        <w:rPr>
          <w:i/>
        </w:rPr>
        <w:t>Double helix</w:t>
      </w:r>
      <w:r>
        <w:t>; Films for the Humanities and Sciences</w:t>
      </w:r>
    </w:p>
    <w:p w14:paraId="3959BD34" w14:textId="77777777" w:rsidR="0052581B" w:rsidRPr="00C52530" w:rsidRDefault="0052581B">
      <w:r>
        <w:rPr>
          <w:i/>
        </w:rPr>
        <w:t xml:space="preserve">Enzyme Investigations; </w:t>
      </w:r>
      <w:r w:rsidRPr="000067E1">
        <w:t>EME</w:t>
      </w:r>
      <w:r>
        <w:rPr>
          <w:i/>
        </w:rPr>
        <w:t>-</w:t>
      </w:r>
      <w:r w:rsidRPr="000067E1">
        <w:t>Science</w:t>
      </w:r>
      <w:r>
        <w:rPr>
          <w:i/>
        </w:rPr>
        <w:t xml:space="preserve"> How the Atom was </w:t>
      </w:r>
      <w:proofErr w:type="gramStart"/>
      <w:r>
        <w:rPr>
          <w:i/>
        </w:rPr>
        <w:t>Discovered</w:t>
      </w:r>
      <w:proofErr w:type="gramEnd"/>
      <w:r w:rsidRPr="00B21ACB">
        <w:t xml:space="preserve">; </w:t>
      </w:r>
      <w:proofErr w:type="spellStart"/>
      <w:r>
        <w:t>Hawkhill</w:t>
      </w:r>
      <w:proofErr w:type="spellEnd"/>
    </w:p>
    <w:p w14:paraId="42BC5586" w14:textId="77777777" w:rsidR="0052581B" w:rsidRPr="000067E1" w:rsidRDefault="0052581B">
      <w:r>
        <w:rPr>
          <w:i/>
        </w:rPr>
        <w:t xml:space="preserve">Francis Crick: Beyond the Double </w:t>
      </w:r>
      <w:proofErr w:type="spellStart"/>
      <w:r>
        <w:rPr>
          <w:i/>
        </w:rPr>
        <w:t>Jelix</w:t>
      </w:r>
      <w:proofErr w:type="spellEnd"/>
      <w:r>
        <w:rPr>
          <w:i/>
        </w:rPr>
        <w:t xml:space="preserve">; </w:t>
      </w:r>
      <w:r>
        <w:t>Carolina</w:t>
      </w:r>
    </w:p>
    <w:p w14:paraId="4E29C328" w14:textId="77777777" w:rsidR="0052581B" w:rsidRPr="00AF799E" w:rsidRDefault="0052581B" w:rsidP="0052581B">
      <w:pPr>
        <w:rPr>
          <w:rFonts w:cs="Calibri"/>
        </w:rPr>
      </w:pPr>
      <w:r w:rsidRPr="00672837">
        <w:rPr>
          <w:rFonts w:cs="Calibri"/>
          <w:i/>
        </w:rPr>
        <w:t>In Matter: Atoms, Elements, &amp; Chemistry. Squibs Vol.5,</w:t>
      </w:r>
      <w:r w:rsidRPr="00AF799E">
        <w:rPr>
          <w:rFonts w:cs="Calibri"/>
        </w:rPr>
        <w:t xml:space="preserve"> Museum of Science</w:t>
      </w:r>
      <w:r>
        <w:rPr>
          <w:rFonts w:cs="Calibri"/>
        </w:rPr>
        <w:t>.</w:t>
      </w:r>
    </w:p>
    <w:p w14:paraId="3330A854" w14:textId="77777777" w:rsidR="0052581B" w:rsidRPr="00AF799E" w:rsidRDefault="0052581B" w:rsidP="0052581B">
      <w:pPr>
        <w:rPr>
          <w:rFonts w:cs="Calibri"/>
        </w:rPr>
      </w:pPr>
      <w:r w:rsidRPr="00672837">
        <w:rPr>
          <w:rFonts w:cs="Calibri"/>
          <w:i/>
        </w:rPr>
        <w:t>Ionic Bonding Software.</w:t>
      </w:r>
      <w:r>
        <w:rPr>
          <w:rFonts w:cs="Calibri"/>
        </w:rPr>
        <w:t xml:space="preserve"> File Transit.</w:t>
      </w:r>
    </w:p>
    <w:p w14:paraId="6CB66D56" w14:textId="77777777" w:rsidR="0052581B" w:rsidRDefault="0052581B">
      <w:r>
        <w:rPr>
          <w:i/>
        </w:rPr>
        <w:t>Marie Curie Finds Radium and Radioactivity</w:t>
      </w:r>
      <w:r w:rsidRPr="00B21ACB">
        <w:t>;</w:t>
      </w:r>
      <w:r>
        <w:rPr>
          <w:i/>
        </w:rPr>
        <w:t xml:space="preserve"> </w:t>
      </w:r>
      <w:proofErr w:type="spellStart"/>
      <w:r>
        <w:t>Hawkhill</w:t>
      </w:r>
      <w:proofErr w:type="spellEnd"/>
    </w:p>
    <w:p w14:paraId="2D8D7FBE" w14:textId="77777777" w:rsidR="0052581B" w:rsidRDefault="0052581B" w:rsidP="00B6083D">
      <w:r>
        <w:rPr>
          <w:i/>
        </w:rPr>
        <w:t>Modern Chemistry: An Introduction</w:t>
      </w:r>
      <w:r>
        <w:t xml:space="preserve">; </w:t>
      </w:r>
      <w:proofErr w:type="spellStart"/>
      <w:r>
        <w:t>Hawkhill</w:t>
      </w:r>
      <w:proofErr w:type="spellEnd"/>
    </w:p>
    <w:p w14:paraId="286A6D79" w14:textId="77777777" w:rsidR="0052581B" w:rsidRPr="00AF799E" w:rsidRDefault="0052581B" w:rsidP="0052581B">
      <w:pPr>
        <w:rPr>
          <w:rFonts w:cs="Calibri"/>
        </w:rPr>
      </w:pPr>
      <w:r w:rsidRPr="00672837">
        <w:rPr>
          <w:rFonts w:cs="Calibri"/>
          <w:i/>
        </w:rPr>
        <w:t>Overview of the Periodic Table.</w:t>
      </w:r>
      <w:r>
        <w:rPr>
          <w:rFonts w:cs="Calibri"/>
        </w:rPr>
        <w:t xml:space="preserve"> School Media Associates.</w:t>
      </w:r>
    </w:p>
    <w:p w14:paraId="15F67F72" w14:textId="77777777" w:rsidR="0052581B" w:rsidRPr="00AF799E" w:rsidRDefault="0052581B" w:rsidP="0052581B">
      <w:pPr>
        <w:rPr>
          <w:rFonts w:cs="Calibri"/>
        </w:rPr>
      </w:pPr>
      <w:r w:rsidRPr="00672837">
        <w:rPr>
          <w:rFonts w:cs="Calibri"/>
          <w:i/>
        </w:rPr>
        <w:t>Physical Science in Action: Atoms and Molecules.</w:t>
      </w:r>
      <w:r w:rsidRPr="00AF799E">
        <w:rPr>
          <w:rFonts w:cs="Calibri"/>
        </w:rPr>
        <w:t xml:space="preserve"> Museum of Science</w:t>
      </w:r>
      <w:r>
        <w:rPr>
          <w:rFonts w:cs="Calibri"/>
        </w:rPr>
        <w:t>.</w:t>
      </w:r>
    </w:p>
    <w:p w14:paraId="2C83ECA4" w14:textId="77777777" w:rsidR="0052581B" w:rsidRDefault="0052581B" w:rsidP="0052581B">
      <w:pPr>
        <w:rPr>
          <w:rFonts w:cs="Calibri"/>
        </w:rPr>
      </w:pPr>
      <w:r>
        <w:rPr>
          <w:rFonts w:cs="Calibri"/>
          <w:i/>
        </w:rPr>
        <w:t xml:space="preserve">Properties of Water videos on </w:t>
      </w:r>
      <w:r w:rsidRPr="00EA4DEE">
        <w:rPr>
          <w:rFonts w:cs="Calibri"/>
        </w:rPr>
        <w:t>U-Tube</w:t>
      </w:r>
    </w:p>
    <w:p w14:paraId="5C1A1A35" w14:textId="77777777" w:rsidR="0052581B" w:rsidRPr="00FC1964" w:rsidRDefault="0052581B">
      <w:r>
        <w:rPr>
          <w:i/>
        </w:rPr>
        <w:t>Radiation</w:t>
      </w:r>
      <w:r w:rsidRPr="00B21ACB">
        <w:t xml:space="preserve">; </w:t>
      </w:r>
      <w:proofErr w:type="spellStart"/>
      <w:r>
        <w:t>Hawkhill</w:t>
      </w:r>
      <w:proofErr w:type="spellEnd"/>
    </w:p>
    <w:p w14:paraId="706C39CB" w14:textId="47C93663" w:rsidR="0052581B" w:rsidRDefault="0052581B" w:rsidP="0052581B">
      <w:pPr>
        <w:rPr>
          <w:rFonts w:cs="Calibri"/>
        </w:rPr>
      </w:pPr>
      <w:r w:rsidRPr="00EA4DEE">
        <w:rPr>
          <w:rFonts w:cs="Calibri"/>
          <w:i/>
        </w:rPr>
        <w:t>Structure and properties of carbohydrates</w:t>
      </w:r>
      <w:r>
        <w:rPr>
          <w:rFonts w:cs="Calibri"/>
        </w:rPr>
        <w:t xml:space="preserve"> on </w:t>
      </w:r>
      <w:r w:rsidR="00E456CF">
        <w:rPr>
          <w:rFonts w:cs="Calibri"/>
        </w:rPr>
        <w:t>You</w:t>
      </w:r>
      <w:r>
        <w:rPr>
          <w:rFonts w:cs="Calibri"/>
        </w:rPr>
        <w:t>Tube</w:t>
      </w:r>
    </w:p>
    <w:p w14:paraId="02F21916" w14:textId="497EB6D9" w:rsidR="0052581B" w:rsidRDefault="0052581B" w:rsidP="0052581B">
      <w:pPr>
        <w:rPr>
          <w:rFonts w:cs="Calibri"/>
        </w:rPr>
      </w:pPr>
      <w:r>
        <w:rPr>
          <w:rFonts w:cs="Calibri"/>
          <w:i/>
        </w:rPr>
        <w:t xml:space="preserve">Structure and properties of lipids videos on </w:t>
      </w:r>
      <w:r w:rsidR="00E456CF" w:rsidRPr="00E456CF">
        <w:rPr>
          <w:rFonts w:cs="Calibri"/>
          <w:iCs/>
        </w:rPr>
        <w:t>You</w:t>
      </w:r>
      <w:r w:rsidRPr="00E456CF">
        <w:rPr>
          <w:rFonts w:cs="Calibri"/>
          <w:iCs/>
        </w:rPr>
        <w:t>Tube</w:t>
      </w:r>
    </w:p>
    <w:p w14:paraId="1CB909AE" w14:textId="165C2739" w:rsidR="0052581B" w:rsidRDefault="0052581B" w:rsidP="0052581B">
      <w:pPr>
        <w:rPr>
          <w:rFonts w:cs="Calibri"/>
        </w:rPr>
      </w:pPr>
      <w:r w:rsidRPr="00EA4DEE">
        <w:rPr>
          <w:rFonts w:cs="Calibri"/>
          <w:i/>
        </w:rPr>
        <w:t>Structure and properties of nucleic acids</w:t>
      </w:r>
      <w:r>
        <w:rPr>
          <w:rFonts w:cs="Calibri"/>
        </w:rPr>
        <w:t xml:space="preserve"> on </w:t>
      </w:r>
      <w:r w:rsidR="00E456CF">
        <w:rPr>
          <w:rFonts w:cs="Calibri"/>
        </w:rPr>
        <w:t>You</w:t>
      </w:r>
      <w:r>
        <w:rPr>
          <w:rFonts w:cs="Calibri"/>
        </w:rPr>
        <w:t>Tube</w:t>
      </w:r>
    </w:p>
    <w:p w14:paraId="01B523E5" w14:textId="316BE9F5" w:rsidR="0052581B" w:rsidRPr="00AF799E" w:rsidRDefault="0052581B" w:rsidP="0052581B">
      <w:pPr>
        <w:rPr>
          <w:rFonts w:cs="Calibri"/>
        </w:rPr>
      </w:pPr>
      <w:r w:rsidRPr="00EA4DEE">
        <w:rPr>
          <w:rFonts w:cs="Calibri"/>
          <w:i/>
        </w:rPr>
        <w:t>Structure and properties of proteins</w:t>
      </w:r>
      <w:r>
        <w:rPr>
          <w:rFonts w:cs="Calibri"/>
        </w:rPr>
        <w:t xml:space="preserve"> on </w:t>
      </w:r>
      <w:r w:rsidR="00E456CF">
        <w:rPr>
          <w:rFonts w:cs="Calibri"/>
        </w:rPr>
        <w:t>You</w:t>
      </w:r>
      <w:r>
        <w:rPr>
          <w:rFonts w:cs="Calibri"/>
        </w:rPr>
        <w:t>Tube</w:t>
      </w:r>
    </w:p>
    <w:p w14:paraId="1D2EBDD8" w14:textId="77777777" w:rsidR="0052581B" w:rsidRPr="000067E1" w:rsidRDefault="0052581B" w:rsidP="00ED4DA0">
      <w:r>
        <w:rPr>
          <w:i/>
        </w:rPr>
        <w:t xml:space="preserve">The Atom; </w:t>
      </w:r>
      <w:proofErr w:type="spellStart"/>
      <w:r>
        <w:t>Hawkhill</w:t>
      </w:r>
      <w:proofErr w:type="spellEnd"/>
    </w:p>
    <w:p w14:paraId="2535BD0C" w14:textId="77777777" w:rsidR="0052581B" w:rsidRPr="00AF799E" w:rsidRDefault="0052581B" w:rsidP="0052581B">
      <w:pPr>
        <w:rPr>
          <w:rFonts w:cs="Calibri"/>
        </w:rPr>
      </w:pPr>
      <w:r w:rsidRPr="00672837">
        <w:rPr>
          <w:rFonts w:cs="Calibri"/>
          <w:i/>
        </w:rPr>
        <w:t>The Proton in Chemistry.</w:t>
      </w:r>
      <w:r w:rsidRPr="00AF799E">
        <w:rPr>
          <w:rFonts w:cs="Calibri"/>
        </w:rPr>
        <w:t xml:space="preserve"> Museum of Science</w:t>
      </w:r>
      <w:r>
        <w:rPr>
          <w:rFonts w:cs="Calibri"/>
        </w:rPr>
        <w:t>.</w:t>
      </w:r>
    </w:p>
    <w:p w14:paraId="19A23AF8" w14:textId="77777777" w:rsidR="0052581B" w:rsidRPr="00AF799E" w:rsidRDefault="0052581B" w:rsidP="0052581B">
      <w:pPr>
        <w:rPr>
          <w:rFonts w:cs="Calibri"/>
        </w:rPr>
      </w:pPr>
      <w:r w:rsidRPr="00672837">
        <w:rPr>
          <w:rFonts w:cs="Calibri"/>
          <w:i/>
        </w:rPr>
        <w:t>The World of Chemistry.</w:t>
      </w:r>
      <w:r w:rsidRPr="00AF799E">
        <w:rPr>
          <w:rFonts w:cs="Calibri"/>
        </w:rPr>
        <w:t xml:space="preserve"> The University of Maryland and </w:t>
      </w:r>
      <w:r>
        <w:rPr>
          <w:rFonts w:cs="Calibri"/>
        </w:rPr>
        <w:t>t</w:t>
      </w:r>
      <w:r w:rsidRPr="00AF799E">
        <w:rPr>
          <w:rFonts w:cs="Calibri"/>
        </w:rPr>
        <w:t>he Educational Film Center</w:t>
      </w:r>
      <w:r>
        <w:rPr>
          <w:rFonts w:cs="Calibri"/>
        </w:rPr>
        <w:t>.</w:t>
      </w:r>
    </w:p>
    <w:p w14:paraId="7FBD0C1D" w14:textId="77777777" w:rsidR="0052581B" w:rsidRPr="00AF799E" w:rsidRDefault="0052581B" w:rsidP="0052581B">
      <w:pPr>
        <w:rPr>
          <w:rFonts w:cs="Calibri"/>
        </w:rPr>
      </w:pPr>
      <w:r w:rsidRPr="00672837">
        <w:rPr>
          <w:rFonts w:cs="Calibri"/>
          <w:i/>
        </w:rPr>
        <w:t>Water.</w:t>
      </w:r>
      <w:r>
        <w:rPr>
          <w:rFonts w:cs="Calibri"/>
        </w:rPr>
        <w:t xml:space="preserve"> Museum of Science.</w:t>
      </w:r>
    </w:p>
    <w:p w14:paraId="1286B471" w14:textId="77777777" w:rsidR="0052581B" w:rsidRDefault="0052581B" w:rsidP="0050463E">
      <w:pPr>
        <w:spacing w:after="200"/>
      </w:pPr>
      <w:r>
        <w:rPr>
          <w:i/>
        </w:rPr>
        <w:t>What is an Atom</w:t>
      </w:r>
      <w:proofErr w:type="gramStart"/>
      <w:r>
        <w:rPr>
          <w:i/>
        </w:rPr>
        <w:t>?</w:t>
      </w:r>
      <w:r>
        <w:t>;</w:t>
      </w:r>
      <w:proofErr w:type="gramEnd"/>
      <w:r>
        <w:t xml:space="preserve"> </w:t>
      </w:r>
      <w:proofErr w:type="spellStart"/>
      <w:r>
        <w:t>Hawkhill</w:t>
      </w:r>
      <w:proofErr w:type="spellEnd"/>
    </w:p>
    <w:p w14:paraId="706F4264" w14:textId="77777777" w:rsidR="001B5725" w:rsidRDefault="001B5725" w:rsidP="0088576F">
      <w:pPr>
        <w:pStyle w:val="Heading2"/>
      </w:pPr>
      <w:r>
        <w:lastRenderedPageBreak/>
        <w:t xml:space="preserve">Related </w:t>
      </w:r>
      <w:r w:rsidR="00426675">
        <w:t>S</w:t>
      </w:r>
      <w:r>
        <w:t>oftware</w:t>
      </w:r>
    </w:p>
    <w:p w14:paraId="3FA7DAB1" w14:textId="77777777" w:rsidR="008E6A49" w:rsidRDefault="008E6A49" w:rsidP="008E6A49">
      <w:r>
        <w:rPr>
          <w:i/>
        </w:rPr>
        <w:t>Anatomy and Physiology R</w:t>
      </w:r>
      <w:r w:rsidRPr="000F7681">
        <w:rPr>
          <w:i/>
        </w:rPr>
        <w:t>evealed</w:t>
      </w:r>
      <w:r w:rsidRPr="000F7681">
        <w:t xml:space="preserve">; </w:t>
      </w:r>
      <w:r>
        <w:t xml:space="preserve">available as part of </w:t>
      </w:r>
      <w:r w:rsidRPr="00535EBE">
        <w:rPr>
          <w:i/>
        </w:rPr>
        <w:t xml:space="preserve">Connect </w:t>
      </w:r>
      <w:r>
        <w:t xml:space="preserve">from </w:t>
      </w:r>
      <w:r w:rsidRPr="000F7681">
        <w:t>McGraw</w:t>
      </w:r>
      <w:r>
        <w:t xml:space="preserve"> </w:t>
      </w:r>
      <w:r w:rsidRPr="000F7681">
        <w:t>Hill</w:t>
      </w:r>
    </w:p>
    <w:p w14:paraId="41693C7D" w14:textId="08A4B688" w:rsidR="00965DF9" w:rsidRDefault="005C4600" w:rsidP="001E7231">
      <w:pPr>
        <w:ind w:firstLine="720"/>
        <w:rPr>
          <w:rFonts w:cs="Calibri"/>
          <w:bCs/>
        </w:rPr>
      </w:pPr>
      <w:r>
        <w:rPr>
          <w:rFonts w:cs="Calibri"/>
          <w:bCs/>
        </w:rPr>
        <w:t>Module 2</w:t>
      </w:r>
      <w:r w:rsidR="006840D2">
        <w:rPr>
          <w:rFonts w:cs="Calibri"/>
          <w:bCs/>
        </w:rPr>
        <w:t>: Cells and Chemistry</w:t>
      </w:r>
      <w:r w:rsidR="002B62DB">
        <w:rPr>
          <w:rFonts w:cs="Calibri"/>
          <w:bCs/>
        </w:rPr>
        <w:t xml:space="preserve"> – Animations</w:t>
      </w:r>
    </w:p>
    <w:p w14:paraId="6F1AC3C8" w14:textId="22EA48AE" w:rsidR="002B62DB" w:rsidRPr="00917CA9" w:rsidRDefault="00E0063B" w:rsidP="001E7231">
      <w:pPr>
        <w:ind w:firstLine="1418"/>
        <w:rPr>
          <w:rFonts w:cs="Calibri"/>
          <w:bCs/>
          <w:i/>
          <w:iCs/>
        </w:rPr>
      </w:pPr>
      <w:r w:rsidRPr="00917CA9">
        <w:rPr>
          <w:rFonts w:cs="Calibri"/>
          <w:bCs/>
          <w:i/>
          <w:iCs/>
        </w:rPr>
        <w:t>Atomic Structure</w:t>
      </w:r>
    </w:p>
    <w:p w14:paraId="7C278A5D" w14:textId="2E4C703C" w:rsidR="00E0063B" w:rsidRPr="00917CA9" w:rsidRDefault="00E0063B" w:rsidP="001E7231">
      <w:pPr>
        <w:ind w:firstLine="1418"/>
        <w:rPr>
          <w:rFonts w:cs="Calibri"/>
          <w:bCs/>
          <w:i/>
          <w:iCs/>
        </w:rPr>
      </w:pPr>
      <w:r w:rsidRPr="00917CA9">
        <w:rPr>
          <w:rFonts w:cs="Calibri"/>
          <w:bCs/>
          <w:i/>
          <w:iCs/>
        </w:rPr>
        <w:t>Bonds</w:t>
      </w:r>
    </w:p>
    <w:p w14:paraId="51D9313D" w14:textId="1FC3A60B" w:rsidR="00E0063B" w:rsidRPr="00917CA9" w:rsidRDefault="00E0063B" w:rsidP="001E7231">
      <w:pPr>
        <w:ind w:firstLine="1418"/>
        <w:rPr>
          <w:rFonts w:cs="Calibri"/>
          <w:bCs/>
          <w:i/>
          <w:iCs/>
        </w:rPr>
      </w:pPr>
      <w:r w:rsidRPr="00917CA9">
        <w:rPr>
          <w:rFonts w:cs="Calibri"/>
          <w:bCs/>
          <w:i/>
          <w:iCs/>
        </w:rPr>
        <w:t>DNA Structure</w:t>
      </w:r>
    </w:p>
    <w:p w14:paraId="6C83185C" w14:textId="24481D76" w:rsidR="00E0063B" w:rsidRPr="00917CA9" w:rsidRDefault="00917CA9" w:rsidP="001E7231">
      <w:pPr>
        <w:ind w:firstLine="1418"/>
        <w:rPr>
          <w:rFonts w:cs="Calibri"/>
          <w:bCs/>
          <w:i/>
          <w:iCs/>
        </w:rPr>
      </w:pPr>
      <w:r w:rsidRPr="00917CA9">
        <w:rPr>
          <w:rFonts w:cs="Calibri"/>
          <w:bCs/>
          <w:i/>
          <w:iCs/>
        </w:rPr>
        <w:t>Electrolytes</w:t>
      </w:r>
    </w:p>
    <w:p w14:paraId="11DE4FAD" w14:textId="1A2D7C13" w:rsidR="00917CA9" w:rsidRPr="00917CA9" w:rsidRDefault="00917CA9" w:rsidP="001E7231">
      <w:pPr>
        <w:ind w:firstLine="1418"/>
        <w:rPr>
          <w:rFonts w:cs="Calibri"/>
          <w:bCs/>
          <w:i/>
          <w:iCs/>
        </w:rPr>
      </w:pPr>
      <w:r w:rsidRPr="00917CA9">
        <w:rPr>
          <w:rFonts w:cs="Calibri"/>
          <w:bCs/>
          <w:i/>
          <w:iCs/>
        </w:rPr>
        <w:t>Enzymes</w:t>
      </w:r>
    </w:p>
    <w:p w14:paraId="0E9AF131" w14:textId="37EE7E9A" w:rsidR="00917CA9" w:rsidRPr="00917CA9" w:rsidRDefault="00917CA9" w:rsidP="001E7231">
      <w:pPr>
        <w:ind w:firstLine="1418"/>
        <w:rPr>
          <w:rFonts w:cs="Calibri"/>
          <w:bCs/>
          <w:i/>
          <w:iCs/>
        </w:rPr>
      </w:pPr>
      <w:r w:rsidRPr="00917CA9">
        <w:rPr>
          <w:rFonts w:cs="Calibri"/>
          <w:bCs/>
          <w:i/>
          <w:iCs/>
        </w:rPr>
        <w:t>Organic Molecules</w:t>
      </w:r>
    </w:p>
    <w:p w14:paraId="1B17427D" w14:textId="7181E55B" w:rsidR="00917CA9" w:rsidRPr="00917CA9" w:rsidRDefault="00917CA9" w:rsidP="001E7231">
      <w:pPr>
        <w:ind w:firstLine="1418"/>
        <w:rPr>
          <w:rFonts w:cs="Calibri"/>
          <w:bCs/>
          <w:i/>
          <w:iCs/>
        </w:rPr>
      </w:pPr>
      <w:r w:rsidRPr="00917CA9">
        <w:rPr>
          <w:rFonts w:cs="Calibri"/>
          <w:bCs/>
          <w:i/>
          <w:iCs/>
        </w:rPr>
        <w:t>Protein</w:t>
      </w:r>
    </w:p>
    <w:p w14:paraId="7081FFE6" w14:textId="3B7CE4FB" w:rsidR="000A5188" w:rsidRDefault="000A5188">
      <w:pPr>
        <w:rPr>
          <w:rFonts w:cs="Calibri"/>
          <w:bCs/>
        </w:rPr>
      </w:pPr>
      <w:r w:rsidRPr="00A41F2A">
        <w:rPr>
          <w:rFonts w:cs="Calibri"/>
          <w:bCs/>
        </w:rPr>
        <w:t xml:space="preserve">Animations Found </w:t>
      </w:r>
      <w:proofErr w:type="gramStart"/>
      <w:r w:rsidRPr="00A41F2A">
        <w:rPr>
          <w:rFonts w:cs="Calibri"/>
          <w:bCs/>
        </w:rPr>
        <w:t>Under</w:t>
      </w:r>
      <w:proofErr w:type="gramEnd"/>
      <w:r w:rsidRPr="00A41F2A">
        <w:rPr>
          <w:rFonts w:cs="Calibri"/>
          <w:bCs/>
        </w:rPr>
        <w:t xml:space="preserve"> Presentation Tools</w:t>
      </w:r>
      <w:r>
        <w:rPr>
          <w:rFonts w:cs="Calibri"/>
          <w:bCs/>
        </w:rPr>
        <w:t xml:space="preserve"> as part of </w:t>
      </w:r>
      <w:r w:rsidRPr="00FD6F40">
        <w:rPr>
          <w:rFonts w:cs="Calibri"/>
          <w:bCs/>
          <w:i/>
          <w:iCs/>
        </w:rPr>
        <w:t>Connect</w:t>
      </w:r>
      <w:r>
        <w:rPr>
          <w:rFonts w:cs="Calibri"/>
          <w:bCs/>
        </w:rPr>
        <w:t xml:space="preserve"> from McGraw Hill</w:t>
      </w:r>
    </w:p>
    <w:p w14:paraId="7D6C4688" w14:textId="2A1C9870" w:rsidR="007A2D5C" w:rsidRDefault="00780AF7" w:rsidP="001E7231">
      <w:pPr>
        <w:ind w:firstLine="720"/>
        <w:rPr>
          <w:i/>
        </w:rPr>
      </w:pPr>
      <w:r>
        <w:rPr>
          <w:i/>
        </w:rPr>
        <w:t>B-Vitamins</w:t>
      </w:r>
    </w:p>
    <w:p w14:paraId="419908E7" w14:textId="15905D59" w:rsidR="00780AF7" w:rsidRDefault="00780AF7" w:rsidP="001E7231">
      <w:pPr>
        <w:ind w:firstLine="720"/>
        <w:rPr>
          <w:i/>
        </w:rPr>
      </w:pPr>
      <w:r>
        <w:rPr>
          <w:i/>
        </w:rPr>
        <w:t>Biochemical Pathway</w:t>
      </w:r>
    </w:p>
    <w:p w14:paraId="7DA9043F" w14:textId="15A416E8" w:rsidR="00780AF7" w:rsidRDefault="00780AF7" w:rsidP="001E7231">
      <w:pPr>
        <w:ind w:firstLine="720"/>
        <w:rPr>
          <w:i/>
        </w:rPr>
      </w:pPr>
      <w:r>
        <w:rPr>
          <w:i/>
        </w:rPr>
        <w:t>Enzyme Action and the Hydrolysis of Sucrose</w:t>
      </w:r>
    </w:p>
    <w:p w14:paraId="64FE33A4" w14:textId="5994C273" w:rsidR="00780AF7" w:rsidRDefault="00780AF7" w:rsidP="001E7231">
      <w:pPr>
        <w:ind w:firstLine="720"/>
        <w:rPr>
          <w:i/>
        </w:rPr>
      </w:pPr>
      <w:r>
        <w:rPr>
          <w:i/>
        </w:rPr>
        <w:t>Glycolysis</w:t>
      </w:r>
    </w:p>
    <w:p w14:paraId="1E95FFFF" w14:textId="44AC61B3" w:rsidR="00780AF7" w:rsidRDefault="008E697A" w:rsidP="001E7231">
      <w:pPr>
        <w:ind w:firstLine="720"/>
        <w:rPr>
          <w:i/>
        </w:rPr>
      </w:pPr>
      <w:r>
        <w:rPr>
          <w:i/>
        </w:rPr>
        <w:t>How Enzymes Work</w:t>
      </w:r>
    </w:p>
    <w:p w14:paraId="48081912" w14:textId="77B32A1E" w:rsidR="008E697A" w:rsidRDefault="008E697A" w:rsidP="001E7231">
      <w:pPr>
        <w:ind w:firstLine="720"/>
        <w:rPr>
          <w:i/>
        </w:rPr>
      </w:pPr>
      <w:r>
        <w:rPr>
          <w:i/>
        </w:rPr>
        <w:t>Ionic Solutions</w:t>
      </w:r>
    </w:p>
    <w:p w14:paraId="08813535" w14:textId="121527A8" w:rsidR="008E697A" w:rsidRDefault="008E697A" w:rsidP="001E7231">
      <w:pPr>
        <w:ind w:firstLine="720"/>
        <w:rPr>
          <w:i/>
        </w:rPr>
      </w:pPr>
      <w:r>
        <w:rPr>
          <w:i/>
        </w:rPr>
        <w:t>Ionic vs. Covalent</w:t>
      </w:r>
    </w:p>
    <w:p w14:paraId="22AC76F6" w14:textId="16C2F5DF" w:rsidR="008E697A" w:rsidRDefault="008E697A" w:rsidP="001E7231">
      <w:pPr>
        <w:ind w:firstLine="720"/>
        <w:rPr>
          <w:i/>
        </w:rPr>
      </w:pPr>
      <w:r>
        <w:rPr>
          <w:i/>
        </w:rPr>
        <w:t>Os</w:t>
      </w:r>
      <w:r w:rsidR="00322782">
        <w:rPr>
          <w:i/>
        </w:rPr>
        <w:t>teoporosis</w:t>
      </w:r>
    </w:p>
    <w:p w14:paraId="27C947E7" w14:textId="41482824" w:rsidR="00322782" w:rsidRDefault="00322782" w:rsidP="001E7231">
      <w:pPr>
        <w:ind w:firstLine="720"/>
        <w:rPr>
          <w:i/>
        </w:rPr>
      </w:pPr>
      <w:r>
        <w:rPr>
          <w:i/>
        </w:rPr>
        <w:t xml:space="preserve">Second Messenger </w:t>
      </w:r>
      <w:proofErr w:type="spellStart"/>
      <w:r>
        <w:rPr>
          <w:i/>
        </w:rPr>
        <w:t>cAMP</w:t>
      </w:r>
      <w:proofErr w:type="spellEnd"/>
    </w:p>
    <w:p w14:paraId="1A6234A4" w14:textId="37C7AF58" w:rsidR="004E3FB4" w:rsidRDefault="004E3FB4">
      <w:pPr>
        <w:rPr>
          <w:iCs/>
        </w:rPr>
      </w:pPr>
      <w:r>
        <w:rPr>
          <w:iCs/>
        </w:rPr>
        <w:t xml:space="preserve">Captioned Animations Found as part of </w:t>
      </w:r>
      <w:r w:rsidRPr="000B5FB3">
        <w:rPr>
          <w:i/>
        </w:rPr>
        <w:t>Con</w:t>
      </w:r>
      <w:r w:rsidR="000B5FB3" w:rsidRPr="000B5FB3">
        <w:rPr>
          <w:i/>
        </w:rPr>
        <w:t>nect</w:t>
      </w:r>
      <w:r w:rsidR="000B5FB3">
        <w:rPr>
          <w:iCs/>
        </w:rPr>
        <w:t xml:space="preserve"> from McGraw Hill</w:t>
      </w:r>
    </w:p>
    <w:p w14:paraId="1AAA7A99" w14:textId="035028D9" w:rsidR="000B5FB3" w:rsidRPr="00A141CC" w:rsidRDefault="00FA425A" w:rsidP="004A5675">
      <w:pPr>
        <w:ind w:left="720"/>
        <w:rPr>
          <w:i/>
          <w:iCs/>
        </w:rPr>
      </w:pPr>
      <w:hyperlink r:id="rId14" w:tgtFrame="_new" w:history="1">
        <w:r w:rsidR="000B5FB3" w:rsidRPr="00A141CC">
          <w:rPr>
            <w:i/>
            <w:iCs/>
            <w:shd w:val="clear" w:color="auto" w:fill="FFFFFF"/>
          </w:rPr>
          <w:t>Atom Structure</w:t>
        </w:r>
      </w:hyperlink>
      <w:r w:rsidR="000B5FB3" w:rsidRPr="00A141CC">
        <w:rPr>
          <w:i/>
          <w:iCs/>
        </w:rPr>
        <w:br/>
      </w:r>
      <w:hyperlink r:id="rId15" w:tgtFrame="_new" w:history="1">
        <w:r w:rsidR="000B5FB3" w:rsidRPr="00A141CC">
          <w:rPr>
            <w:i/>
            <w:iCs/>
            <w:shd w:val="clear" w:color="auto" w:fill="FFFFFF"/>
          </w:rPr>
          <w:t>Formation of an Ionic Compound</w:t>
        </w:r>
      </w:hyperlink>
      <w:r w:rsidR="000B5FB3" w:rsidRPr="00A141CC">
        <w:rPr>
          <w:i/>
          <w:iCs/>
        </w:rPr>
        <w:br/>
      </w:r>
      <w:hyperlink r:id="rId16" w:tgtFrame="_new" w:history="1">
        <w:r w:rsidR="000B5FB3" w:rsidRPr="00A141CC">
          <w:rPr>
            <w:i/>
            <w:iCs/>
            <w:shd w:val="clear" w:color="auto" w:fill="FFFFFF"/>
          </w:rPr>
          <w:t>Formation of a Covalent Compound</w:t>
        </w:r>
      </w:hyperlink>
      <w:r w:rsidR="000B5FB3" w:rsidRPr="00A141CC">
        <w:rPr>
          <w:i/>
          <w:iCs/>
        </w:rPr>
        <w:br/>
      </w:r>
      <w:hyperlink r:id="rId17" w:tgtFrame="_new" w:history="1">
        <w:r w:rsidR="000B5FB3" w:rsidRPr="00A141CC">
          <w:rPr>
            <w:i/>
            <w:iCs/>
            <w:shd w:val="clear" w:color="auto" w:fill="FFFFFF"/>
          </w:rPr>
          <w:t>Polarity of Molecules</w:t>
        </w:r>
      </w:hyperlink>
      <w:r w:rsidR="000B5FB3" w:rsidRPr="00A141CC">
        <w:rPr>
          <w:i/>
          <w:iCs/>
        </w:rPr>
        <w:br/>
      </w:r>
      <w:hyperlink r:id="rId18" w:tgtFrame="_new" w:history="1">
        <w:r w:rsidR="000B5FB3" w:rsidRPr="00A141CC">
          <w:rPr>
            <w:i/>
            <w:iCs/>
            <w:shd w:val="clear" w:color="auto" w:fill="FFFFFF"/>
          </w:rPr>
          <w:t>Dissolution of an Ionic and a Covalent Compound</w:t>
        </w:r>
      </w:hyperlink>
      <w:r w:rsidR="000B5FB3" w:rsidRPr="00A141CC">
        <w:rPr>
          <w:i/>
          <w:iCs/>
        </w:rPr>
        <w:br/>
      </w:r>
      <w:hyperlink r:id="rId19" w:tgtFrame="_new" w:history="1">
        <w:r w:rsidR="000B5FB3" w:rsidRPr="00A141CC">
          <w:rPr>
            <w:i/>
            <w:iCs/>
            <w:shd w:val="clear" w:color="auto" w:fill="FFFFFF"/>
          </w:rPr>
          <w:t>Water Properties</w:t>
        </w:r>
      </w:hyperlink>
      <w:r w:rsidR="000B5FB3" w:rsidRPr="00A141CC">
        <w:rPr>
          <w:i/>
          <w:iCs/>
        </w:rPr>
        <w:br/>
      </w:r>
      <w:hyperlink r:id="rId20" w:tgtFrame="_new" w:history="1">
        <w:r w:rsidR="000B5FB3" w:rsidRPr="00A141CC">
          <w:rPr>
            <w:i/>
            <w:iCs/>
            <w:shd w:val="clear" w:color="auto" w:fill="FFFFFF"/>
          </w:rPr>
          <w:t>Buffers</w:t>
        </w:r>
      </w:hyperlink>
      <w:r w:rsidR="000B5FB3" w:rsidRPr="00A141CC">
        <w:rPr>
          <w:i/>
          <w:iCs/>
        </w:rPr>
        <w:br/>
      </w:r>
      <w:hyperlink r:id="rId21" w:tgtFrame="_new" w:history="1">
        <w:r w:rsidR="000B5FB3" w:rsidRPr="00A141CC">
          <w:rPr>
            <w:i/>
            <w:iCs/>
            <w:shd w:val="clear" w:color="auto" w:fill="FFFFFF"/>
          </w:rPr>
          <w:t>Acid Dissociation</w:t>
        </w:r>
      </w:hyperlink>
      <w:r w:rsidR="000B5FB3" w:rsidRPr="00A141CC">
        <w:rPr>
          <w:i/>
          <w:iCs/>
        </w:rPr>
        <w:br/>
      </w:r>
      <w:hyperlink r:id="rId22" w:tgtFrame="_new" w:history="1">
        <w:r w:rsidR="000B5FB3" w:rsidRPr="00A141CC">
          <w:rPr>
            <w:i/>
            <w:iCs/>
            <w:shd w:val="clear" w:color="auto" w:fill="FFFFFF"/>
          </w:rPr>
          <w:t>Prepping a Solution</w:t>
        </w:r>
      </w:hyperlink>
      <w:r w:rsidR="000B5FB3" w:rsidRPr="00A141CC">
        <w:rPr>
          <w:i/>
          <w:iCs/>
        </w:rPr>
        <w:br/>
      </w:r>
      <w:hyperlink r:id="rId23" w:tgtFrame="_new" w:history="1">
        <w:r w:rsidR="000B5FB3" w:rsidRPr="00A141CC">
          <w:rPr>
            <w:i/>
            <w:iCs/>
            <w:shd w:val="clear" w:color="auto" w:fill="FFFFFF"/>
          </w:rPr>
          <w:t>Dilution</w:t>
        </w:r>
      </w:hyperlink>
      <w:r w:rsidR="000B5FB3" w:rsidRPr="00A141CC">
        <w:rPr>
          <w:i/>
          <w:iCs/>
        </w:rPr>
        <w:br/>
      </w:r>
      <w:hyperlink r:id="rId24" w:tgtFrame="_new" w:history="1">
        <w:r w:rsidR="000B5FB3" w:rsidRPr="00A141CC">
          <w:rPr>
            <w:i/>
            <w:iCs/>
            <w:shd w:val="clear" w:color="auto" w:fill="FFFFFF"/>
          </w:rPr>
          <w:t>Enzyme Action and the Hydrolysis of Sucrose</w:t>
        </w:r>
      </w:hyperlink>
      <w:r w:rsidR="000B5FB3" w:rsidRPr="00A141CC">
        <w:rPr>
          <w:i/>
          <w:iCs/>
        </w:rPr>
        <w:br/>
      </w:r>
      <w:hyperlink r:id="rId25" w:tgtFrame="_new" w:history="1">
        <w:r w:rsidR="000B5FB3" w:rsidRPr="00A141CC">
          <w:rPr>
            <w:i/>
            <w:iCs/>
            <w:shd w:val="clear" w:color="auto" w:fill="FFFFFF"/>
          </w:rPr>
          <w:t>Overview of Lipids</w:t>
        </w:r>
      </w:hyperlink>
      <w:r w:rsidR="000B5FB3" w:rsidRPr="00A141CC">
        <w:rPr>
          <w:i/>
          <w:iCs/>
        </w:rPr>
        <w:br/>
      </w:r>
      <w:hyperlink r:id="rId26" w:tgtFrame="_new" w:history="1">
        <w:r w:rsidR="000B5FB3" w:rsidRPr="00A141CC">
          <w:rPr>
            <w:i/>
            <w:iCs/>
            <w:shd w:val="clear" w:color="auto" w:fill="FFFFFF"/>
          </w:rPr>
          <w:t>Carbohydrate Structure and Function</w:t>
        </w:r>
      </w:hyperlink>
      <w:r w:rsidR="000B5FB3" w:rsidRPr="00A141CC">
        <w:rPr>
          <w:i/>
          <w:iCs/>
        </w:rPr>
        <w:br/>
      </w:r>
      <w:hyperlink r:id="rId27" w:tgtFrame="_new" w:history="1">
        <w:r w:rsidR="000B5FB3" w:rsidRPr="00A141CC">
          <w:rPr>
            <w:i/>
            <w:iCs/>
            <w:shd w:val="clear" w:color="auto" w:fill="FFFFFF"/>
          </w:rPr>
          <w:t>DNA structure</w:t>
        </w:r>
      </w:hyperlink>
      <w:r w:rsidR="000B5FB3" w:rsidRPr="00A141CC">
        <w:rPr>
          <w:i/>
          <w:iCs/>
        </w:rPr>
        <w:br/>
      </w:r>
      <w:hyperlink r:id="rId28" w:tgtFrame="_new" w:history="1">
        <w:r w:rsidR="000B5FB3" w:rsidRPr="00A141CC">
          <w:rPr>
            <w:i/>
            <w:iCs/>
            <w:shd w:val="clear" w:color="auto" w:fill="FFFFFF"/>
          </w:rPr>
          <w:t>Protein Structure and Function</w:t>
        </w:r>
      </w:hyperlink>
      <w:r w:rsidR="000B5FB3" w:rsidRPr="00A141CC">
        <w:rPr>
          <w:i/>
          <w:iCs/>
        </w:rPr>
        <w:br/>
      </w:r>
      <w:hyperlink r:id="rId29" w:tgtFrame="_new" w:history="1">
        <w:r w:rsidR="000B5FB3" w:rsidRPr="00A141CC">
          <w:rPr>
            <w:i/>
            <w:iCs/>
            <w:shd w:val="clear" w:color="auto" w:fill="FFFFFF"/>
          </w:rPr>
          <w:t>Protein Denaturation</w:t>
        </w:r>
      </w:hyperlink>
    </w:p>
    <w:p w14:paraId="0EC7764E" w14:textId="77777777" w:rsidR="0073047C" w:rsidRDefault="00E80CF8">
      <w:r>
        <w:rPr>
          <w:i/>
        </w:rPr>
        <w:t>Chemistry S</w:t>
      </w:r>
      <w:r w:rsidR="00ED4DA0" w:rsidRPr="00ED4DA0">
        <w:rPr>
          <w:i/>
        </w:rPr>
        <w:t>eries</w:t>
      </w:r>
      <w:r w:rsidR="00ED4DA0">
        <w:t xml:space="preserve">; </w:t>
      </w:r>
      <w:proofErr w:type="spellStart"/>
      <w:r w:rsidR="00ED4DA0">
        <w:t>CyberEd</w:t>
      </w:r>
      <w:proofErr w:type="spellEnd"/>
    </w:p>
    <w:p w14:paraId="44EB0F9A" w14:textId="2E33A82C" w:rsidR="007F0D3B" w:rsidRPr="007F0D3B" w:rsidRDefault="007F0D3B">
      <w:proofErr w:type="spellStart"/>
      <w:r>
        <w:rPr>
          <w:i/>
        </w:rPr>
        <w:t>ChemSite</w:t>
      </w:r>
      <w:proofErr w:type="spellEnd"/>
      <w:r w:rsidR="000067E1">
        <w:rPr>
          <w:i/>
        </w:rPr>
        <w:t xml:space="preserve"> 3</w:t>
      </w:r>
      <w:r w:rsidR="00413F2B">
        <w:rPr>
          <w:i/>
        </w:rPr>
        <w:t xml:space="preserve">D </w:t>
      </w:r>
      <w:r w:rsidR="00E80CF8">
        <w:rPr>
          <w:i/>
        </w:rPr>
        <w:t>M</w:t>
      </w:r>
      <w:r w:rsidR="00413F2B">
        <w:rPr>
          <w:i/>
        </w:rPr>
        <w:t xml:space="preserve">olecular </w:t>
      </w:r>
      <w:r w:rsidR="00E80CF8">
        <w:rPr>
          <w:i/>
        </w:rPr>
        <w:t>M</w:t>
      </w:r>
      <w:r w:rsidR="00413F2B">
        <w:rPr>
          <w:i/>
        </w:rPr>
        <w:t xml:space="preserve">odeling and </w:t>
      </w:r>
      <w:r w:rsidR="00E80CF8">
        <w:rPr>
          <w:i/>
        </w:rPr>
        <w:t>D</w:t>
      </w:r>
      <w:r w:rsidR="00413F2B">
        <w:rPr>
          <w:i/>
        </w:rPr>
        <w:t>rawing</w:t>
      </w:r>
      <w:r w:rsidRPr="00B21ACB">
        <w:t>;</w:t>
      </w:r>
      <w:r>
        <w:t xml:space="preserve"> </w:t>
      </w:r>
      <w:proofErr w:type="spellStart"/>
      <w:r>
        <w:t>ChemSW</w:t>
      </w:r>
      <w:proofErr w:type="spellEnd"/>
    </w:p>
    <w:p w14:paraId="08C25C4B" w14:textId="77777777" w:rsidR="001B5725" w:rsidRDefault="001B5725">
      <w:r>
        <w:rPr>
          <w:i/>
        </w:rPr>
        <w:t>Enzyme</w:t>
      </w:r>
      <w:r w:rsidR="00E80CF8">
        <w:rPr>
          <w:i/>
        </w:rPr>
        <w:t xml:space="preserve"> C</w:t>
      </w:r>
      <w:r w:rsidR="00ED4DA0">
        <w:rPr>
          <w:i/>
        </w:rPr>
        <w:t>atalysis</w:t>
      </w:r>
      <w:r w:rsidR="00EA3DAF">
        <w:rPr>
          <w:i/>
        </w:rPr>
        <w:t xml:space="preserve"> </w:t>
      </w:r>
      <w:r w:rsidR="00EA3DAF" w:rsidRPr="000067E1">
        <w:t>2</w:t>
      </w:r>
      <w:r w:rsidRPr="00B21ACB">
        <w:t xml:space="preserve">; </w:t>
      </w:r>
      <w:r>
        <w:t>Ward’s</w:t>
      </w:r>
    </w:p>
    <w:p w14:paraId="235B5874" w14:textId="77777777" w:rsidR="001E0005" w:rsidRPr="000067E1" w:rsidRDefault="001E0005">
      <w:r>
        <w:rPr>
          <w:i/>
        </w:rPr>
        <w:t xml:space="preserve">Enzyme </w:t>
      </w:r>
      <w:r w:rsidR="00E80CF8">
        <w:rPr>
          <w:i/>
        </w:rPr>
        <w:t>I</w:t>
      </w:r>
      <w:r>
        <w:rPr>
          <w:i/>
        </w:rPr>
        <w:t>nvestigations;</w:t>
      </w:r>
      <w:r>
        <w:t xml:space="preserve"> EME</w:t>
      </w:r>
    </w:p>
    <w:p w14:paraId="025D1E41" w14:textId="77777777" w:rsidR="001B5725" w:rsidRDefault="00E80CF8">
      <w:r>
        <w:rPr>
          <w:i/>
        </w:rPr>
        <w:t>Molecular B</w:t>
      </w:r>
      <w:r w:rsidR="001B5725">
        <w:rPr>
          <w:i/>
        </w:rPr>
        <w:t>iology</w:t>
      </w:r>
      <w:r w:rsidR="001B5725" w:rsidRPr="00B21ACB">
        <w:t xml:space="preserve">; </w:t>
      </w:r>
      <w:r>
        <w:t>Insight M</w:t>
      </w:r>
      <w:r w:rsidR="001B5725">
        <w:t>edia</w:t>
      </w:r>
    </w:p>
    <w:p w14:paraId="495E5B5C" w14:textId="77777777" w:rsidR="001B5725" w:rsidRDefault="00E80CF8">
      <w:r>
        <w:rPr>
          <w:i/>
        </w:rPr>
        <w:t>Molecular Modeling P</w:t>
      </w:r>
      <w:r w:rsidR="001B5725">
        <w:rPr>
          <w:i/>
        </w:rPr>
        <w:t>ro</w:t>
      </w:r>
      <w:r w:rsidR="001B5725" w:rsidRPr="00B21ACB">
        <w:t xml:space="preserve">; </w:t>
      </w:r>
      <w:proofErr w:type="spellStart"/>
      <w:r w:rsidR="001B5725">
        <w:t>ChemSW</w:t>
      </w:r>
      <w:proofErr w:type="spellEnd"/>
    </w:p>
    <w:p w14:paraId="120993B5" w14:textId="77777777" w:rsidR="00AD109C" w:rsidRDefault="00AD109C">
      <w:r w:rsidRPr="000067E1">
        <w:rPr>
          <w:i/>
        </w:rPr>
        <w:t>RNA</w:t>
      </w:r>
      <w:r w:rsidR="00ED4841" w:rsidRPr="000067E1">
        <w:rPr>
          <w:i/>
        </w:rPr>
        <w:t xml:space="preserve"> </w:t>
      </w:r>
      <w:proofErr w:type="spellStart"/>
      <w:r w:rsidR="00ED4841" w:rsidRPr="000067E1">
        <w:rPr>
          <w:i/>
        </w:rPr>
        <w:t>Virtualab</w:t>
      </w:r>
      <w:proofErr w:type="spellEnd"/>
      <w:r>
        <w:t>; game and other items from NOVA</w:t>
      </w:r>
    </w:p>
    <w:p w14:paraId="68C0B4B4" w14:textId="77777777" w:rsidR="00E97381" w:rsidRDefault="00E97381" w:rsidP="00E97381">
      <w:r>
        <w:t>Virtual Labs, available as part of Connect from McGraw Hill:</w:t>
      </w:r>
    </w:p>
    <w:p w14:paraId="2DCB3BC5" w14:textId="5EF41756" w:rsidR="00E97381" w:rsidRDefault="00F96367" w:rsidP="001E7231">
      <w:pPr>
        <w:ind w:firstLine="720"/>
        <w:rPr>
          <w:i/>
          <w:iCs/>
        </w:rPr>
      </w:pPr>
      <w:r>
        <w:rPr>
          <w:i/>
          <w:iCs/>
        </w:rPr>
        <w:t>Chemical Composition of Cells – Digestion of Starch</w:t>
      </w:r>
    </w:p>
    <w:p w14:paraId="39FE3266" w14:textId="533141D4" w:rsidR="006A53DE" w:rsidRDefault="006A53DE" w:rsidP="001E7231">
      <w:pPr>
        <w:ind w:firstLine="720"/>
        <w:rPr>
          <w:i/>
          <w:iCs/>
        </w:rPr>
      </w:pPr>
      <w:r>
        <w:rPr>
          <w:i/>
          <w:iCs/>
        </w:rPr>
        <w:t>Chemical Composition of Cells – Emulsification of Lipids</w:t>
      </w:r>
    </w:p>
    <w:p w14:paraId="551C19D8" w14:textId="170B3DEA" w:rsidR="00C12390" w:rsidRDefault="00C12390" w:rsidP="001E7231">
      <w:pPr>
        <w:ind w:firstLine="720"/>
        <w:rPr>
          <w:i/>
          <w:iCs/>
        </w:rPr>
      </w:pPr>
      <w:r>
        <w:rPr>
          <w:i/>
          <w:iCs/>
        </w:rPr>
        <w:t>Chemical Composition of Cells – Test for Fats</w:t>
      </w:r>
    </w:p>
    <w:p w14:paraId="5DBB29E9" w14:textId="0768B785" w:rsidR="00C12390" w:rsidRDefault="00C12390" w:rsidP="001E7231">
      <w:pPr>
        <w:ind w:firstLine="720"/>
        <w:rPr>
          <w:i/>
          <w:iCs/>
        </w:rPr>
      </w:pPr>
      <w:r>
        <w:rPr>
          <w:i/>
          <w:iCs/>
        </w:rPr>
        <w:t>Chemical Composition of Cells – Test for Proteins</w:t>
      </w:r>
    </w:p>
    <w:p w14:paraId="33651B71" w14:textId="1DAE4331" w:rsidR="00C12390" w:rsidRDefault="00C12390" w:rsidP="001E7231">
      <w:pPr>
        <w:ind w:firstLine="720"/>
        <w:rPr>
          <w:i/>
          <w:iCs/>
        </w:rPr>
      </w:pPr>
      <w:r>
        <w:rPr>
          <w:i/>
          <w:iCs/>
        </w:rPr>
        <w:t>Chemical Composition of Cells – Test for Starch</w:t>
      </w:r>
    </w:p>
    <w:p w14:paraId="59E2F84D" w14:textId="0477B888" w:rsidR="00C12390" w:rsidRDefault="00345BE3" w:rsidP="001E7231">
      <w:pPr>
        <w:ind w:firstLine="720"/>
        <w:rPr>
          <w:i/>
          <w:iCs/>
        </w:rPr>
      </w:pPr>
      <w:r>
        <w:rPr>
          <w:i/>
          <w:iCs/>
        </w:rPr>
        <w:t>Chemical Composition of Cells – Test for Sugars</w:t>
      </w:r>
    </w:p>
    <w:p w14:paraId="19C816BE" w14:textId="3DBB8B47" w:rsidR="00345BE3" w:rsidRDefault="00345BE3" w:rsidP="001E7231">
      <w:pPr>
        <w:ind w:firstLine="720"/>
        <w:rPr>
          <w:i/>
          <w:iCs/>
        </w:rPr>
      </w:pPr>
      <w:r>
        <w:rPr>
          <w:i/>
          <w:iCs/>
        </w:rPr>
        <w:t>DNA Biology and Techno</w:t>
      </w:r>
      <w:r w:rsidR="00905C40">
        <w:rPr>
          <w:i/>
          <w:iCs/>
        </w:rPr>
        <w:t>logy -</w:t>
      </w:r>
      <w:r w:rsidR="0073047C">
        <w:rPr>
          <w:i/>
          <w:iCs/>
        </w:rPr>
        <w:t xml:space="preserve"> </w:t>
      </w:r>
      <w:r w:rsidR="00905C40">
        <w:rPr>
          <w:i/>
          <w:iCs/>
        </w:rPr>
        <w:t>DNA and RNA Structure</w:t>
      </w:r>
    </w:p>
    <w:p w14:paraId="20DC411B" w14:textId="46EDA644" w:rsidR="00905C40" w:rsidRDefault="00905C40" w:rsidP="001E7231">
      <w:pPr>
        <w:ind w:firstLine="720"/>
        <w:rPr>
          <w:i/>
          <w:iCs/>
        </w:rPr>
      </w:pPr>
      <w:r>
        <w:rPr>
          <w:i/>
          <w:iCs/>
        </w:rPr>
        <w:t>How Enzymes Function – Effect of pH</w:t>
      </w:r>
    </w:p>
    <w:p w14:paraId="05936B34" w14:textId="603F2FF3" w:rsidR="00905C40" w:rsidRDefault="00905C40" w:rsidP="001E7231">
      <w:pPr>
        <w:ind w:firstLine="720"/>
        <w:rPr>
          <w:i/>
          <w:iCs/>
        </w:rPr>
      </w:pPr>
      <w:r>
        <w:rPr>
          <w:i/>
          <w:iCs/>
        </w:rPr>
        <w:t>How Enzymes Function – Effect of Temperature</w:t>
      </w:r>
    </w:p>
    <w:p w14:paraId="0218B126" w14:textId="6FB4C2B0" w:rsidR="00905C40" w:rsidRDefault="00905C40" w:rsidP="001E7231">
      <w:pPr>
        <w:spacing w:after="200"/>
        <w:ind w:firstLine="720"/>
        <w:rPr>
          <w:i/>
          <w:iCs/>
        </w:rPr>
      </w:pPr>
      <w:r>
        <w:rPr>
          <w:i/>
          <w:iCs/>
        </w:rPr>
        <w:t>How Enzymes Function – Enzyme Activity</w:t>
      </w:r>
    </w:p>
    <w:p w14:paraId="14743AE8" w14:textId="77777777" w:rsidR="001B5725" w:rsidRDefault="001B5725" w:rsidP="0088576F">
      <w:pPr>
        <w:pStyle w:val="Heading2"/>
      </w:pPr>
      <w:r>
        <w:lastRenderedPageBreak/>
        <w:t xml:space="preserve">Critical </w:t>
      </w:r>
      <w:r w:rsidR="00426675">
        <w:t>T</w:t>
      </w:r>
      <w:r>
        <w:t xml:space="preserve">hinking </w:t>
      </w:r>
      <w:r w:rsidR="00426675">
        <w:t>Q</w:t>
      </w:r>
      <w:r>
        <w:t>uestions</w:t>
      </w:r>
    </w:p>
    <w:p w14:paraId="4A0499F1" w14:textId="77777777" w:rsidR="001B5725" w:rsidRDefault="001B5725" w:rsidP="001E7231">
      <w:pPr>
        <w:pStyle w:val="ListParagraph"/>
        <w:numPr>
          <w:ilvl w:val="0"/>
          <w:numId w:val="23"/>
        </w:numPr>
      </w:pPr>
      <w:r>
        <w:t xml:space="preserve">Otis used a pH test strip on his urine and found that it showed it to be pH 6. He wonders how much more concentrated the </w:t>
      </w:r>
      <w:r w:rsidRPr="00384412">
        <w:t>hydrogen ions</w:t>
      </w:r>
      <w:r>
        <w:t xml:space="preserve"> are in his coffee (pH 5).</w:t>
      </w:r>
    </w:p>
    <w:p w14:paraId="2D928D37" w14:textId="77777777" w:rsidR="001B5725" w:rsidRDefault="001B5725" w:rsidP="001E7231">
      <w:pPr>
        <w:pStyle w:val="ListParagraph"/>
        <w:numPr>
          <w:ilvl w:val="0"/>
          <w:numId w:val="23"/>
        </w:numPr>
      </w:pPr>
      <w:r>
        <w:t>Why would researchers test vitamins D and E specifically to determine if large doses were exceptionally helpful in preventing heart attacks?</w:t>
      </w:r>
    </w:p>
    <w:p w14:paraId="6A404893" w14:textId="77777777" w:rsidR="001B5725" w:rsidRDefault="001B5725" w:rsidP="001E7231">
      <w:pPr>
        <w:pStyle w:val="ListParagraph"/>
        <w:numPr>
          <w:ilvl w:val="0"/>
          <w:numId w:val="23"/>
        </w:numPr>
      </w:pPr>
      <w:r>
        <w:t xml:space="preserve">Mixing acid with milk will cause the milk proteins to become insoluble and the milk will curdle. What </w:t>
      </w:r>
      <w:r w:rsidR="00F2052F">
        <w:t xml:space="preserve">level of structure </w:t>
      </w:r>
      <w:r>
        <w:t>in the protein are you most likely changing?</w:t>
      </w:r>
    </w:p>
    <w:p w14:paraId="3F2D2830" w14:textId="77777777" w:rsidR="001B5725" w:rsidRDefault="001B5725" w:rsidP="001E7231">
      <w:pPr>
        <w:pStyle w:val="ListParagraph"/>
        <w:numPr>
          <w:ilvl w:val="0"/>
          <w:numId w:val="23"/>
        </w:numPr>
      </w:pPr>
      <w:r>
        <w:t>If somebody is suffering from high acidity in their stomach and they take some sodium bicarbonate, they will be likely to burp. Why?</w:t>
      </w:r>
    </w:p>
    <w:p w14:paraId="426B8BC9" w14:textId="77777777" w:rsidR="001B5725" w:rsidRDefault="001B5725" w:rsidP="001E7231">
      <w:pPr>
        <w:pStyle w:val="ListParagraph"/>
        <w:numPr>
          <w:ilvl w:val="0"/>
          <w:numId w:val="23"/>
        </w:numPr>
      </w:pPr>
      <w:r>
        <w:t xml:space="preserve">If an animal could not digest the double sugar </w:t>
      </w:r>
      <w:proofErr w:type="spellStart"/>
      <w:r>
        <w:t>trehalose</w:t>
      </w:r>
      <w:proofErr w:type="spellEnd"/>
      <w:r>
        <w:t xml:space="preserve">, what enzyme would we </w:t>
      </w:r>
      <w:r w:rsidR="00680CF0">
        <w:t xml:space="preserve">probably </w:t>
      </w:r>
      <w:r>
        <w:t>say it lacks?</w:t>
      </w:r>
    </w:p>
    <w:p w14:paraId="32DE6966" w14:textId="77777777" w:rsidR="001B5725" w:rsidRDefault="001B5725" w:rsidP="001E7231">
      <w:pPr>
        <w:pStyle w:val="ListParagraph"/>
        <w:numPr>
          <w:ilvl w:val="0"/>
          <w:numId w:val="23"/>
        </w:numPr>
      </w:pPr>
      <w:r>
        <w:t>Would a truly fat-free diet be healthy? Why or why not?</w:t>
      </w:r>
    </w:p>
    <w:p w14:paraId="197E3D8E" w14:textId="77777777" w:rsidR="001B5725" w:rsidRDefault="001B5725" w:rsidP="001E7231">
      <w:pPr>
        <w:pStyle w:val="ListParagraph"/>
        <w:numPr>
          <w:ilvl w:val="0"/>
          <w:numId w:val="23"/>
        </w:numPr>
      </w:pPr>
      <w:r>
        <w:t>When an inappropriate amino acid is substituted in place of another</w:t>
      </w:r>
      <w:r w:rsidR="00F13688">
        <w:t>,</w:t>
      </w:r>
      <w:r>
        <w:t xml:space="preserve"> as occurs in certain genetic disorders, the resulting protein is either poorly functional or non-functional. Since proteins contain hundreds if not thousands of amino acids, why should the change of a single amino acid be so critical?</w:t>
      </w:r>
    </w:p>
    <w:p w14:paraId="1B0C3FB6" w14:textId="77777777" w:rsidR="001B5725" w:rsidRDefault="001B5725" w:rsidP="001E7231">
      <w:pPr>
        <w:pStyle w:val="ListParagraph"/>
        <w:numPr>
          <w:ilvl w:val="0"/>
          <w:numId w:val="23"/>
        </w:numPr>
      </w:pPr>
      <w:r>
        <w:t>Given only the information provided so far and if red blood cells contain hemoglobin, what dietary factors are important to avoid anemia (i.e.</w:t>
      </w:r>
      <w:r w:rsidR="001366CF">
        <w:t>,</w:t>
      </w:r>
      <w:r>
        <w:t xml:space="preserve"> a low red blood cell count)?</w:t>
      </w:r>
    </w:p>
    <w:p w14:paraId="3FF4FBC3" w14:textId="77777777" w:rsidR="001B5725" w:rsidRDefault="001B5725" w:rsidP="0088576F">
      <w:pPr>
        <w:pStyle w:val="Heading2"/>
      </w:pPr>
      <w:r>
        <w:t xml:space="preserve">Critical </w:t>
      </w:r>
      <w:r w:rsidR="00426675">
        <w:t>T</w:t>
      </w:r>
      <w:r>
        <w:t xml:space="preserve">hinking </w:t>
      </w:r>
      <w:r w:rsidR="00426675">
        <w:t>A</w:t>
      </w:r>
      <w:r>
        <w:t>nswers</w:t>
      </w:r>
    </w:p>
    <w:p w14:paraId="346B4F18" w14:textId="01D4E5EE" w:rsidR="001B5725" w:rsidRDefault="001B5725" w:rsidP="001E7231">
      <w:pPr>
        <w:pStyle w:val="ListParagraph"/>
        <w:numPr>
          <w:ilvl w:val="0"/>
          <w:numId w:val="24"/>
        </w:numPr>
      </w:pPr>
      <w:r>
        <w:t>His coffee has ten times the hydrogen ion concentration of his urine (</w:t>
      </w:r>
      <w:r w:rsidR="00FC09AF">
        <w:t>f</w:t>
      </w:r>
      <w:r w:rsidRPr="00B725DD">
        <w:t>ig 2.1</w:t>
      </w:r>
      <w:r w:rsidR="00A954E7" w:rsidRPr="00B725DD">
        <w:t>1</w:t>
      </w:r>
      <w:r>
        <w:t>).</w:t>
      </w:r>
    </w:p>
    <w:p w14:paraId="13C60ABD" w14:textId="77777777" w:rsidR="001B5725" w:rsidRDefault="001B5725" w:rsidP="001E7231">
      <w:pPr>
        <w:pStyle w:val="ListParagraph"/>
        <w:numPr>
          <w:ilvl w:val="0"/>
          <w:numId w:val="24"/>
        </w:numPr>
      </w:pPr>
      <w:r>
        <w:t>These vitamins</w:t>
      </w:r>
      <w:r w:rsidR="00BB7B86">
        <w:t>,</w:t>
      </w:r>
      <w:r>
        <w:t xml:space="preserve"> along with carotenoids</w:t>
      </w:r>
      <w:r w:rsidR="00BB7B86">
        <w:t>,</w:t>
      </w:r>
      <w:r>
        <w:t xml:space="preserve"> are antioxidants and react with free radicals. Free radicals are an important cause of heart disease. Large studies have indeed shown that vitamin E and diets high in vitamin C do seem to reduce the incidence of heart attacks and other conditions.</w:t>
      </w:r>
    </w:p>
    <w:p w14:paraId="2F969EEC" w14:textId="77777777" w:rsidR="001B5725" w:rsidRDefault="00F2052F" w:rsidP="001E7231">
      <w:pPr>
        <w:pStyle w:val="ListParagraph"/>
        <w:numPr>
          <w:ilvl w:val="0"/>
          <w:numId w:val="24"/>
        </w:numPr>
      </w:pPr>
      <w:r>
        <w:t>Quaternary structure is</w:t>
      </w:r>
      <w:r w:rsidR="001B5725">
        <w:t xml:space="preserve"> read</w:t>
      </w:r>
      <w:r w:rsidR="00A954E7">
        <w:t>ily disrupted by pH changes</w:t>
      </w:r>
      <w:r w:rsidR="001B5725">
        <w:t>.</w:t>
      </w:r>
    </w:p>
    <w:p w14:paraId="405B884B" w14:textId="77777777" w:rsidR="001B5725" w:rsidRDefault="001B5725" w:rsidP="001E7231">
      <w:pPr>
        <w:pStyle w:val="ListParagraph"/>
        <w:numPr>
          <w:ilvl w:val="0"/>
          <w:numId w:val="24"/>
        </w:numPr>
      </w:pPr>
      <w:r>
        <w:t>The reaction</w:t>
      </w:r>
      <w:r w:rsidR="002B78E8">
        <w:t>s</w:t>
      </w:r>
      <w:r>
        <w:t xml:space="preserve"> </w:t>
      </w:r>
      <w:r w:rsidR="002B78E8">
        <w:t xml:space="preserve">discussed </w:t>
      </w:r>
      <w:r w:rsidR="00A954E7">
        <w:t xml:space="preserve">in </w:t>
      </w:r>
      <w:r w:rsidR="00A954E7" w:rsidRPr="00B725DD">
        <w:t>Section 2.3</w:t>
      </w:r>
      <w:r w:rsidR="002B78E8">
        <w:t xml:space="preserve"> go to the right</w:t>
      </w:r>
      <w:r>
        <w:t xml:space="preserve"> and the person </w:t>
      </w:r>
      <w:r w:rsidR="002B78E8">
        <w:t xml:space="preserve">should </w:t>
      </w:r>
      <w:r>
        <w:t>produc</w:t>
      </w:r>
      <w:r w:rsidR="002B78E8">
        <w:t>e</w:t>
      </w:r>
      <w:r>
        <w:t xml:space="preserve"> a lot of carbon dioxide gas. The person releases the carbon dioxide as a burp.</w:t>
      </w:r>
    </w:p>
    <w:p w14:paraId="128886CE" w14:textId="77777777" w:rsidR="001B5725" w:rsidRDefault="001B5725" w:rsidP="001E7231">
      <w:pPr>
        <w:pStyle w:val="ListParagraph"/>
        <w:numPr>
          <w:ilvl w:val="0"/>
          <w:numId w:val="24"/>
        </w:numPr>
      </w:pPr>
      <w:r>
        <w:t xml:space="preserve">The missing enzyme for the hydrolysis of this (real) disaccharide would </w:t>
      </w:r>
      <w:r w:rsidR="00426675">
        <w:t xml:space="preserve">be </w:t>
      </w:r>
      <w:proofErr w:type="spellStart"/>
      <w:r w:rsidR="00A954E7">
        <w:t>trehalase</w:t>
      </w:r>
      <w:proofErr w:type="spellEnd"/>
      <w:r>
        <w:t>.</w:t>
      </w:r>
    </w:p>
    <w:p w14:paraId="1AA85359" w14:textId="77777777" w:rsidR="001B5725" w:rsidRDefault="00BB7B86" w:rsidP="001E7231">
      <w:pPr>
        <w:pStyle w:val="ListParagraph"/>
        <w:numPr>
          <w:ilvl w:val="0"/>
          <w:numId w:val="24"/>
        </w:numPr>
      </w:pPr>
      <w:r>
        <w:t>Human bodies can</w:t>
      </w:r>
      <w:r w:rsidR="001B5725">
        <w:t xml:space="preserve">not manufacture certain </w:t>
      </w:r>
      <w:r w:rsidR="00426675">
        <w:t xml:space="preserve">kinds </w:t>
      </w:r>
      <w:r>
        <w:t>of</w:t>
      </w:r>
      <w:r w:rsidR="001B5725">
        <w:t xml:space="preserve"> lipids</w:t>
      </w:r>
      <w:r w:rsidR="00A954E7">
        <w:t>, the essential fatty acids</w:t>
      </w:r>
      <w:r w:rsidR="001B5725">
        <w:t>.</w:t>
      </w:r>
    </w:p>
    <w:p w14:paraId="46922DE3" w14:textId="729E819F" w:rsidR="001B5725" w:rsidRDefault="001B5725" w:rsidP="001E7231">
      <w:pPr>
        <w:pStyle w:val="ListParagraph"/>
        <w:numPr>
          <w:ilvl w:val="0"/>
          <w:numId w:val="24"/>
        </w:numPr>
      </w:pPr>
      <w:r>
        <w:t>Students should be able to come up with at least one of the following answers: If the changed amino acid is cysteine, then a disulfide bridge may not be formed. Since these are sometimes important in stabilizing the tertiary structure of the protein, the protein ma</w:t>
      </w:r>
      <w:r w:rsidR="00A954E7">
        <w:t>y not perform its functions (</w:t>
      </w:r>
      <w:r w:rsidR="00A5413F">
        <w:t>f</w:t>
      </w:r>
      <w:r w:rsidRPr="00B725DD">
        <w:t>ig</w:t>
      </w:r>
      <w:r w:rsidR="007C1138" w:rsidRPr="00B725DD">
        <w:t>s</w:t>
      </w:r>
      <w:r w:rsidRPr="00B725DD">
        <w:t xml:space="preserve">. </w:t>
      </w:r>
      <w:r w:rsidR="007C1138" w:rsidRPr="00B725DD">
        <w:t>2.2</w:t>
      </w:r>
      <w:r w:rsidR="00A954E7" w:rsidRPr="00B725DD">
        <w:t>4</w:t>
      </w:r>
      <w:r w:rsidR="007C1138" w:rsidRPr="00B725DD">
        <w:t>, 2.2</w:t>
      </w:r>
      <w:r w:rsidR="00A954E7" w:rsidRPr="00B725DD">
        <w:t>5</w:t>
      </w:r>
      <w:r>
        <w:t>). Students may also note the importance of certain R groups in helping to make the protein</w:t>
      </w:r>
      <w:r w:rsidR="00A954E7">
        <w:t xml:space="preserve"> hydrophilic or hydrophobic</w:t>
      </w:r>
      <w:r>
        <w:t xml:space="preserve">. </w:t>
      </w:r>
      <w:r w:rsidR="00F74DD4">
        <w:t>Finally, it may not be too obvious to the class members but, if one realizes that there are certain key amino acids positioned to play a part in the active site, an incorrect amino acid at an active site can</w:t>
      </w:r>
      <w:r w:rsidR="00A954E7">
        <w:t xml:space="preserve"> make an enzyme nonfunctional</w:t>
      </w:r>
      <w:r w:rsidR="00F74DD4">
        <w:t>.</w:t>
      </w:r>
    </w:p>
    <w:p w14:paraId="4D27A91A" w14:textId="3961B7FB" w:rsidR="00781D5B" w:rsidRDefault="001B5725" w:rsidP="001E7231">
      <w:pPr>
        <w:pStyle w:val="ListParagraph"/>
        <w:numPr>
          <w:ilvl w:val="0"/>
          <w:numId w:val="24"/>
        </w:numPr>
      </w:pPr>
      <w:r>
        <w:t>Iron and amino acids are the two need</w:t>
      </w:r>
      <w:r w:rsidR="00A954E7">
        <w:t>s mentioned in this chapter (</w:t>
      </w:r>
      <w:r w:rsidR="008E4D4D">
        <w:t>f</w:t>
      </w:r>
      <w:r w:rsidRPr="00132A8D">
        <w:t>ig</w:t>
      </w:r>
      <w:r w:rsidR="007C1138" w:rsidRPr="00132A8D">
        <w:t>s</w:t>
      </w:r>
      <w:r w:rsidRPr="00132A8D">
        <w:t xml:space="preserve">. </w:t>
      </w:r>
      <w:r w:rsidR="007C1138" w:rsidRPr="00132A8D">
        <w:t>2.2</w:t>
      </w:r>
      <w:r w:rsidR="00A954E7" w:rsidRPr="00132A8D">
        <w:t>4</w:t>
      </w:r>
      <w:r w:rsidR="007C1138" w:rsidRPr="00132A8D">
        <w:t>, 2.2</w:t>
      </w:r>
      <w:r w:rsidR="00A954E7" w:rsidRPr="00132A8D">
        <w:t>5</w:t>
      </w:r>
      <w:r>
        <w:t>) but other factors are mentioned in later chapters. Some students may also realize that energy-containing compounds, such as glucose, are necessary also so t</w:t>
      </w:r>
      <w:r w:rsidR="003121E8">
        <w:t xml:space="preserve">hat ATP may be produced. </w:t>
      </w:r>
      <w:r w:rsidR="003121E8" w:rsidRPr="00132A8D">
        <w:t>Figure</w:t>
      </w:r>
      <w:r w:rsidR="007C1138" w:rsidRPr="00132A8D">
        <w:t xml:space="preserve"> 2.3</w:t>
      </w:r>
      <w:r w:rsidR="00B725DD" w:rsidRPr="00132A8D">
        <w:t>0</w:t>
      </w:r>
      <w:r>
        <w:t xml:space="preserve"> shows that ATP is needed for synthesis reactions.</w:t>
      </w:r>
    </w:p>
    <w:p w14:paraId="555C90AA" w14:textId="3D8C5F0F" w:rsidR="001B5725" w:rsidRPr="0088576F" w:rsidRDefault="001B5725" w:rsidP="0088576F">
      <w:pPr>
        <w:pStyle w:val="Heading3"/>
        <w:rPr>
          <w:rFonts w:ascii="Times New Roman" w:hAnsi="Times New Roman"/>
          <w:i/>
          <w:iCs/>
        </w:rPr>
      </w:pPr>
      <w:r w:rsidRPr="0088576F">
        <w:rPr>
          <w:rFonts w:ascii="Times New Roman" w:hAnsi="Times New Roman"/>
          <w:i/>
          <w:iCs/>
        </w:rPr>
        <w:t xml:space="preserve">Clinical </w:t>
      </w:r>
      <w:r w:rsidR="00426675" w:rsidRPr="0088576F">
        <w:rPr>
          <w:rFonts w:ascii="Times New Roman" w:hAnsi="Times New Roman"/>
          <w:i/>
          <w:iCs/>
        </w:rPr>
        <w:t>A</w:t>
      </w:r>
      <w:r w:rsidRPr="0088576F">
        <w:rPr>
          <w:rFonts w:ascii="Times New Roman" w:hAnsi="Times New Roman"/>
          <w:i/>
          <w:iCs/>
        </w:rPr>
        <w:t xml:space="preserve">pplication </w:t>
      </w:r>
      <w:r w:rsidR="00426675" w:rsidRPr="0088576F">
        <w:rPr>
          <w:rFonts w:ascii="Times New Roman" w:hAnsi="Times New Roman"/>
          <w:i/>
          <w:iCs/>
        </w:rPr>
        <w:t>Q</w:t>
      </w:r>
      <w:r w:rsidRPr="0088576F">
        <w:rPr>
          <w:rFonts w:ascii="Times New Roman" w:hAnsi="Times New Roman"/>
          <w:i/>
          <w:iCs/>
        </w:rPr>
        <w:t>uestion</w:t>
      </w:r>
    </w:p>
    <w:p w14:paraId="5B26AFE2" w14:textId="77777777" w:rsidR="001B5725" w:rsidRDefault="001B5725">
      <w:r>
        <w:t>Percy is in New Orleans during a very hot, humid August visiting some friends. He is from a cloud-shrouded island of</w:t>
      </w:r>
      <w:r w:rsidR="00426675">
        <w:t>f</w:t>
      </w:r>
      <w:r>
        <w:t xml:space="preserve"> the coast of Scotland where the temperature rarely rises above </w:t>
      </w:r>
      <w:r w:rsidR="00DE6910">
        <w:t>16</w:t>
      </w:r>
      <w:r w:rsidR="00DE6910" w:rsidRPr="00DE6910">
        <w:rPr>
          <w:vertAlign w:val="superscript"/>
        </w:rPr>
        <w:t>o</w:t>
      </w:r>
      <w:r w:rsidR="00DE6910">
        <w:t xml:space="preserve"> </w:t>
      </w:r>
      <w:r>
        <w:t>C. One noontime he comes into your lab class very thirsty from his run and wants to drink the distilled water. He even wants to take some with him so he can drink it exclusively while he is visiting in Southern Louisiana. What should you tell Percy?</w:t>
      </w:r>
    </w:p>
    <w:p w14:paraId="7636610B" w14:textId="77777777" w:rsidR="001B5725" w:rsidRPr="0088576F" w:rsidRDefault="001B5725" w:rsidP="0088576F">
      <w:pPr>
        <w:pStyle w:val="Heading2"/>
        <w:rPr>
          <w:rFonts w:ascii="Times New Roman" w:hAnsi="Times New Roman"/>
        </w:rPr>
      </w:pPr>
      <w:r w:rsidRPr="0088576F">
        <w:rPr>
          <w:rFonts w:ascii="Times New Roman" w:hAnsi="Times New Roman"/>
        </w:rPr>
        <w:t xml:space="preserve">Clinical </w:t>
      </w:r>
      <w:r w:rsidR="00426675" w:rsidRPr="0088576F">
        <w:rPr>
          <w:rFonts w:ascii="Times New Roman" w:hAnsi="Times New Roman"/>
        </w:rPr>
        <w:t>A</w:t>
      </w:r>
      <w:r w:rsidRPr="0088576F">
        <w:rPr>
          <w:rFonts w:ascii="Times New Roman" w:hAnsi="Times New Roman"/>
        </w:rPr>
        <w:t xml:space="preserve">pplication </w:t>
      </w:r>
      <w:r w:rsidR="00426675" w:rsidRPr="0088576F">
        <w:rPr>
          <w:rFonts w:ascii="Times New Roman" w:hAnsi="Times New Roman"/>
        </w:rPr>
        <w:t>A</w:t>
      </w:r>
      <w:r w:rsidRPr="0088576F">
        <w:rPr>
          <w:rFonts w:ascii="Times New Roman" w:hAnsi="Times New Roman"/>
        </w:rPr>
        <w:t>nswer</w:t>
      </w:r>
    </w:p>
    <w:p w14:paraId="1F35CB13" w14:textId="0EAB0C1A" w:rsidR="001B5725" w:rsidRDefault="001B5725">
      <w:r>
        <w:t>Don’t do it. Percy is sweating extensively in the high temperatures. Sweat contains electrolytes such as salts. The more the person sweated, the more electrolytes would be lost.</w:t>
      </w:r>
      <w:r w:rsidR="0073047C">
        <w:t xml:space="preserve"> </w:t>
      </w:r>
      <w:r>
        <w:t>If he continued in this manner, he would suffer electrolyte imbalance problems such as muscle cramps and brittle bones. If no electrolyte replacement takes place, Percy may go into a coma and then cardiac a</w:t>
      </w:r>
      <w:r w:rsidR="00A954E7">
        <w:t>rrest</w:t>
      </w:r>
      <w:r>
        <w:t>.</w:t>
      </w:r>
    </w:p>
    <w:sectPr w:rsidR="001B5725" w:rsidSect="008C5D3D">
      <w:footerReference w:type="even" r:id="rId30"/>
      <w:footerReference w:type="default" r:id="rId31"/>
      <w:pgSz w:w="12240" w:h="15840"/>
      <w:pgMar w:top="1440" w:right="1800" w:bottom="1440" w:left="1800"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CA1A2" w14:textId="77777777" w:rsidR="00FA425A" w:rsidRDefault="00FA425A">
      <w:r>
        <w:separator/>
      </w:r>
    </w:p>
  </w:endnote>
  <w:endnote w:type="continuationSeparator" w:id="0">
    <w:p w14:paraId="421859EB" w14:textId="77777777" w:rsidR="00FA425A" w:rsidRDefault="00FA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BD8F3" w14:textId="77777777" w:rsidR="008C76D6" w:rsidRDefault="008C76D6">
    <w:pPr>
      <w:framePr w:wrap="around" w:vAnchor="text" w:hAnchor="margin" w:xAlign="center" w:y="1"/>
    </w:pPr>
    <w:r>
      <w:fldChar w:fldCharType="begin"/>
    </w:r>
    <w:r>
      <w:instrText xml:space="preserve">PAGE  </w:instrText>
    </w:r>
    <w:r>
      <w:fldChar w:fldCharType="end"/>
    </w:r>
  </w:p>
  <w:p w14:paraId="217EC868" w14:textId="77777777" w:rsidR="008C76D6" w:rsidRDefault="008C76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63C7F" w14:textId="45EC0BA6" w:rsidR="00CE3A8A" w:rsidRDefault="00CE3A8A" w:rsidP="00F9577B">
    <w:pPr>
      <w:jc w:val="center"/>
    </w:pPr>
    <w:r>
      <w:fldChar w:fldCharType="begin"/>
    </w:r>
    <w:r>
      <w:instrText xml:space="preserve"> PAGE   \* MERGEFORMAT </w:instrText>
    </w:r>
    <w:r>
      <w:fldChar w:fldCharType="separate"/>
    </w:r>
    <w:r w:rsidR="008E389C">
      <w:rPr>
        <w:noProof/>
      </w:rPr>
      <w:t>18</w:t>
    </w:r>
    <w:r>
      <w:rPr>
        <w:noProof/>
      </w:rPr>
      <w:fldChar w:fldCharType="end"/>
    </w:r>
  </w:p>
  <w:p w14:paraId="4DBD016F" w14:textId="59121246" w:rsidR="00CE3A8A" w:rsidRPr="00F9577B" w:rsidRDefault="00F9577B" w:rsidP="00F9577B">
    <w:pPr>
      <w:jc w:val="center"/>
      <w:rPr>
        <w:sz w:val="16"/>
        <w:szCs w:val="16"/>
      </w:rPr>
    </w:pPr>
    <w:r>
      <w:rPr>
        <w:sz w:val="16"/>
        <w:szCs w:val="16"/>
      </w:rPr>
      <w:t>© McGraw Hill LLC. All rights reserved. No reproduction or distribution without the prior written consent of McGraw Hill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6C1CD" w14:textId="77777777" w:rsidR="00FA425A" w:rsidRDefault="00FA425A">
      <w:r>
        <w:separator/>
      </w:r>
    </w:p>
  </w:footnote>
  <w:footnote w:type="continuationSeparator" w:id="0">
    <w:p w14:paraId="55413A4E" w14:textId="77777777" w:rsidR="00FA425A" w:rsidRDefault="00FA4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AAA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78EA680"/>
    <w:lvl w:ilvl="0">
      <w:start w:val="1"/>
      <w:numFmt w:val="decimal"/>
      <w:lvlText w:val="%1."/>
      <w:lvlJc w:val="left"/>
      <w:pPr>
        <w:tabs>
          <w:tab w:val="num" w:pos="1492"/>
        </w:tabs>
        <w:ind w:left="1492" w:hanging="360"/>
      </w:pPr>
    </w:lvl>
  </w:abstractNum>
  <w:abstractNum w:abstractNumId="2">
    <w:nsid w:val="FFFFFF7D"/>
    <w:multiLevelType w:val="singleLevel"/>
    <w:tmpl w:val="CCA8EFA2"/>
    <w:lvl w:ilvl="0">
      <w:start w:val="1"/>
      <w:numFmt w:val="decimal"/>
      <w:lvlText w:val="%1."/>
      <w:lvlJc w:val="left"/>
      <w:pPr>
        <w:tabs>
          <w:tab w:val="num" w:pos="1209"/>
        </w:tabs>
        <w:ind w:left="1209" w:hanging="360"/>
      </w:pPr>
    </w:lvl>
  </w:abstractNum>
  <w:abstractNum w:abstractNumId="3">
    <w:nsid w:val="FFFFFF7E"/>
    <w:multiLevelType w:val="singleLevel"/>
    <w:tmpl w:val="0C74144A"/>
    <w:lvl w:ilvl="0">
      <w:start w:val="1"/>
      <w:numFmt w:val="decimal"/>
      <w:lvlText w:val="%1."/>
      <w:lvlJc w:val="left"/>
      <w:pPr>
        <w:tabs>
          <w:tab w:val="num" w:pos="926"/>
        </w:tabs>
        <w:ind w:left="926" w:hanging="360"/>
      </w:pPr>
    </w:lvl>
  </w:abstractNum>
  <w:abstractNum w:abstractNumId="4">
    <w:nsid w:val="FFFFFF7F"/>
    <w:multiLevelType w:val="singleLevel"/>
    <w:tmpl w:val="8C60CC6E"/>
    <w:lvl w:ilvl="0">
      <w:start w:val="1"/>
      <w:numFmt w:val="decimal"/>
      <w:lvlText w:val="%1."/>
      <w:lvlJc w:val="left"/>
      <w:pPr>
        <w:tabs>
          <w:tab w:val="num" w:pos="643"/>
        </w:tabs>
        <w:ind w:left="643" w:hanging="360"/>
      </w:pPr>
    </w:lvl>
  </w:abstractNum>
  <w:abstractNum w:abstractNumId="5">
    <w:nsid w:val="FFFFFF80"/>
    <w:multiLevelType w:val="singleLevel"/>
    <w:tmpl w:val="7AD6EC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326B8C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A929E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B1EA55A"/>
    <w:lvl w:ilvl="0">
      <w:start w:val="1"/>
      <w:numFmt w:val="bullet"/>
      <w:lvlText w:val=""/>
      <w:lvlJc w:val="left"/>
      <w:pPr>
        <w:tabs>
          <w:tab w:val="num" w:pos="643"/>
        </w:tabs>
        <w:ind w:left="643" w:hanging="360"/>
      </w:pPr>
      <w:rPr>
        <w:rFonts w:ascii="Symbol" w:hAnsi="Symbol" w:hint="default"/>
      </w:rPr>
    </w:lvl>
  </w:abstractNum>
  <w:abstractNum w:abstractNumId="9">
    <w:nsid w:val="FFFFFF89"/>
    <w:multiLevelType w:val="singleLevel"/>
    <w:tmpl w:val="C2E8E0D2"/>
    <w:lvl w:ilvl="0">
      <w:start w:val="1"/>
      <w:numFmt w:val="bullet"/>
      <w:lvlText w:val=""/>
      <w:lvlJc w:val="left"/>
      <w:pPr>
        <w:tabs>
          <w:tab w:val="num" w:pos="360"/>
        </w:tabs>
        <w:ind w:left="360" w:hanging="360"/>
      </w:pPr>
      <w:rPr>
        <w:rFonts w:ascii="Symbol" w:hAnsi="Symbol" w:hint="default"/>
      </w:rPr>
    </w:lvl>
  </w:abstractNum>
  <w:abstractNum w:abstractNumId="10">
    <w:nsid w:val="024D64FA"/>
    <w:multiLevelType w:val="hybridMultilevel"/>
    <w:tmpl w:val="37E249C2"/>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0B432C56"/>
    <w:multiLevelType w:val="singleLevel"/>
    <w:tmpl w:val="04090001"/>
    <w:lvl w:ilvl="0">
      <w:start w:val="1"/>
      <w:numFmt w:val="bullet"/>
      <w:lvlText w:val=""/>
      <w:lvlJc w:val="left"/>
      <w:pPr>
        <w:ind w:left="720" w:hanging="360"/>
      </w:pPr>
      <w:rPr>
        <w:rFonts w:ascii="Symbol" w:hAnsi="Symbol" w:hint="default"/>
      </w:rPr>
    </w:lvl>
  </w:abstractNum>
  <w:abstractNum w:abstractNumId="12">
    <w:nsid w:val="0F6D046D"/>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9BD0D3C"/>
    <w:multiLevelType w:val="hybridMultilevel"/>
    <w:tmpl w:val="AEF2FEE6"/>
    <w:lvl w:ilvl="0" w:tplc="FFFFFFFF">
      <w:start w:val="50"/>
      <w:numFmt w:val="decimal"/>
      <w:lvlText w:val="%1."/>
      <w:lvlJc w:val="left"/>
      <w:pPr>
        <w:tabs>
          <w:tab w:val="num" w:pos="1080"/>
        </w:tabs>
        <w:ind w:left="1080" w:hanging="108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71A47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1322D0"/>
    <w:multiLevelType w:val="hybridMultilevel"/>
    <w:tmpl w:val="70746C06"/>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2EAF1B1E"/>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A95184C"/>
    <w:multiLevelType w:val="hybridMultilevel"/>
    <w:tmpl w:val="876803D2"/>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3BB14804"/>
    <w:multiLevelType w:val="hybridMultilevel"/>
    <w:tmpl w:val="05DE77E8"/>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3F8100BE"/>
    <w:multiLevelType w:val="singleLevel"/>
    <w:tmpl w:val="0409000F"/>
    <w:lvl w:ilvl="0">
      <w:start w:val="1"/>
      <w:numFmt w:val="decimal"/>
      <w:lvlText w:val="%1."/>
      <w:lvlJc w:val="left"/>
      <w:pPr>
        <w:tabs>
          <w:tab w:val="num" w:pos="360"/>
        </w:tabs>
        <w:ind w:left="360" w:hanging="360"/>
      </w:pPr>
    </w:lvl>
  </w:abstractNum>
  <w:abstractNum w:abstractNumId="20">
    <w:nsid w:val="495B724E"/>
    <w:multiLevelType w:val="hybridMultilevel"/>
    <w:tmpl w:val="DBF258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15D0A85"/>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64D46E13"/>
    <w:multiLevelType w:val="hybridMultilevel"/>
    <w:tmpl w:val="5EA68FBC"/>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DA73D10"/>
    <w:multiLevelType w:val="singleLevel"/>
    <w:tmpl w:val="0409000F"/>
    <w:lvl w:ilvl="0">
      <w:start w:val="1"/>
      <w:numFmt w:val="decimal"/>
      <w:lvlText w:val="%1."/>
      <w:lvlJc w:val="left"/>
      <w:pPr>
        <w:tabs>
          <w:tab w:val="num" w:pos="360"/>
        </w:tabs>
        <w:ind w:left="360" w:hanging="360"/>
      </w:pPr>
      <w:rPr>
        <w:rFonts w:hint="default"/>
      </w:rPr>
    </w:lvl>
  </w:abstractNum>
  <w:num w:numId="1">
    <w:abstractNumId w:val="16"/>
  </w:num>
  <w:num w:numId="2">
    <w:abstractNumId w:val="12"/>
  </w:num>
  <w:num w:numId="3">
    <w:abstractNumId w:val="11"/>
  </w:num>
  <w:num w:numId="4">
    <w:abstractNumId w:val="14"/>
  </w:num>
  <w:num w:numId="5">
    <w:abstractNumId w:val="19"/>
  </w:num>
  <w:num w:numId="6">
    <w:abstractNumId w:val="23"/>
  </w:num>
  <w:num w:numId="7">
    <w:abstractNumId w:val="21"/>
  </w:num>
  <w:num w:numId="8">
    <w:abstractNumId w:val="13"/>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15"/>
  </w:num>
  <w:num w:numId="21">
    <w:abstractNumId w:val="10"/>
  </w:num>
  <w:num w:numId="22">
    <w:abstractNumId w:val="18"/>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FA"/>
    <w:rsid w:val="000067E1"/>
    <w:rsid w:val="00026542"/>
    <w:rsid w:val="00041ABB"/>
    <w:rsid w:val="000434FE"/>
    <w:rsid w:val="000458EC"/>
    <w:rsid w:val="00070161"/>
    <w:rsid w:val="000847CD"/>
    <w:rsid w:val="000A5188"/>
    <w:rsid w:val="000B5FB3"/>
    <w:rsid w:val="000D665B"/>
    <w:rsid w:val="00124DEF"/>
    <w:rsid w:val="00132A8D"/>
    <w:rsid w:val="001366CF"/>
    <w:rsid w:val="00164432"/>
    <w:rsid w:val="00190C58"/>
    <w:rsid w:val="001A3E8C"/>
    <w:rsid w:val="001B5725"/>
    <w:rsid w:val="001B6CF1"/>
    <w:rsid w:val="001C27E7"/>
    <w:rsid w:val="001E0005"/>
    <w:rsid w:val="001E7231"/>
    <w:rsid w:val="0023611F"/>
    <w:rsid w:val="00246D61"/>
    <w:rsid w:val="002522AF"/>
    <w:rsid w:val="00270EAE"/>
    <w:rsid w:val="002A7628"/>
    <w:rsid w:val="002B62DB"/>
    <w:rsid w:val="002B78E8"/>
    <w:rsid w:val="002C2AFA"/>
    <w:rsid w:val="002C4B25"/>
    <w:rsid w:val="002D1B05"/>
    <w:rsid w:val="002F6159"/>
    <w:rsid w:val="00300B15"/>
    <w:rsid w:val="0031041D"/>
    <w:rsid w:val="003121E8"/>
    <w:rsid w:val="00322782"/>
    <w:rsid w:val="0033324D"/>
    <w:rsid w:val="00334F79"/>
    <w:rsid w:val="0033673F"/>
    <w:rsid w:val="00343189"/>
    <w:rsid w:val="00345295"/>
    <w:rsid w:val="00345BE3"/>
    <w:rsid w:val="003519FB"/>
    <w:rsid w:val="00356F65"/>
    <w:rsid w:val="00380B26"/>
    <w:rsid w:val="00384412"/>
    <w:rsid w:val="00385425"/>
    <w:rsid w:val="00396F4A"/>
    <w:rsid w:val="003B1A67"/>
    <w:rsid w:val="003D0744"/>
    <w:rsid w:val="003D2183"/>
    <w:rsid w:val="003D379C"/>
    <w:rsid w:val="004025E1"/>
    <w:rsid w:val="00413F2B"/>
    <w:rsid w:val="00421A6B"/>
    <w:rsid w:val="004236FB"/>
    <w:rsid w:val="00426675"/>
    <w:rsid w:val="004363B0"/>
    <w:rsid w:val="00441394"/>
    <w:rsid w:val="0045181D"/>
    <w:rsid w:val="004534E2"/>
    <w:rsid w:val="00461C98"/>
    <w:rsid w:val="00462062"/>
    <w:rsid w:val="00473C5C"/>
    <w:rsid w:val="004943A9"/>
    <w:rsid w:val="00494CBA"/>
    <w:rsid w:val="00494FDF"/>
    <w:rsid w:val="0049707E"/>
    <w:rsid w:val="004A55BC"/>
    <w:rsid w:val="004A5675"/>
    <w:rsid w:val="004C1709"/>
    <w:rsid w:val="004D0641"/>
    <w:rsid w:val="004E3FB4"/>
    <w:rsid w:val="004E54CB"/>
    <w:rsid w:val="004F1DC4"/>
    <w:rsid w:val="004F328B"/>
    <w:rsid w:val="004F5931"/>
    <w:rsid w:val="00501CE4"/>
    <w:rsid w:val="0050463E"/>
    <w:rsid w:val="0052581B"/>
    <w:rsid w:val="005259E2"/>
    <w:rsid w:val="0054649C"/>
    <w:rsid w:val="00570F19"/>
    <w:rsid w:val="00582044"/>
    <w:rsid w:val="005B2E4A"/>
    <w:rsid w:val="005C4600"/>
    <w:rsid w:val="005D2365"/>
    <w:rsid w:val="0060142A"/>
    <w:rsid w:val="00601524"/>
    <w:rsid w:val="006178E9"/>
    <w:rsid w:val="00632883"/>
    <w:rsid w:val="00640490"/>
    <w:rsid w:val="00651748"/>
    <w:rsid w:val="00680CF0"/>
    <w:rsid w:val="00683260"/>
    <w:rsid w:val="006840D2"/>
    <w:rsid w:val="006A53DE"/>
    <w:rsid w:val="006D223D"/>
    <w:rsid w:val="006F1199"/>
    <w:rsid w:val="006F7BCA"/>
    <w:rsid w:val="007027A9"/>
    <w:rsid w:val="007220A6"/>
    <w:rsid w:val="00724923"/>
    <w:rsid w:val="0073047C"/>
    <w:rsid w:val="00772ECA"/>
    <w:rsid w:val="00780AF7"/>
    <w:rsid w:val="00781A9D"/>
    <w:rsid w:val="00781D5B"/>
    <w:rsid w:val="007A2D5C"/>
    <w:rsid w:val="007A6F81"/>
    <w:rsid w:val="007B6434"/>
    <w:rsid w:val="007C1138"/>
    <w:rsid w:val="007C752C"/>
    <w:rsid w:val="007E510B"/>
    <w:rsid w:val="007F0D3B"/>
    <w:rsid w:val="0080489C"/>
    <w:rsid w:val="0083358C"/>
    <w:rsid w:val="00842069"/>
    <w:rsid w:val="0084377B"/>
    <w:rsid w:val="00864442"/>
    <w:rsid w:val="0088576F"/>
    <w:rsid w:val="008865E2"/>
    <w:rsid w:val="00894E25"/>
    <w:rsid w:val="00895347"/>
    <w:rsid w:val="008C043C"/>
    <w:rsid w:val="008C5D3D"/>
    <w:rsid w:val="008C76D6"/>
    <w:rsid w:val="008D7808"/>
    <w:rsid w:val="008E389C"/>
    <w:rsid w:val="008E4D4D"/>
    <w:rsid w:val="008E697A"/>
    <w:rsid w:val="008E6A49"/>
    <w:rsid w:val="00903F3D"/>
    <w:rsid w:val="00905C40"/>
    <w:rsid w:val="00916F47"/>
    <w:rsid w:val="00917CA9"/>
    <w:rsid w:val="009312AE"/>
    <w:rsid w:val="00931D12"/>
    <w:rsid w:val="00944D06"/>
    <w:rsid w:val="00961D16"/>
    <w:rsid w:val="00965678"/>
    <w:rsid w:val="00965DF9"/>
    <w:rsid w:val="0097159B"/>
    <w:rsid w:val="00985CAA"/>
    <w:rsid w:val="0099786A"/>
    <w:rsid w:val="009A3197"/>
    <w:rsid w:val="009A5318"/>
    <w:rsid w:val="009B1192"/>
    <w:rsid w:val="00A012A0"/>
    <w:rsid w:val="00A141CC"/>
    <w:rsid w:val="00A37744"/>
    <w:rsid w:val="00A43D52"/>
    <w:rsid w:val="00A446A7"/>
    <w:rsid w:val="00A5413F"/>
    <w:rsid w:val="00A826C8"/>
    <w:rsid w:val="00A84D6F"/>
    <w:rsid w:val="00A93139"/>
    <w:rsid w:val="00A954E7"/>
    <w:rsid w:val="00AA7336"/>
    <w:rsid w:val="00AC163A"/>
    <w:rsid w:val="00AD109C"/>
    <w:rsid w:val="00AD3A11"/>
    <w:rsid w:val="00AD6BF4"/>
    <w:rsid w:val="00B155C6"/>
    <w:rsid w:val="00B21ACB"/>
    <w:rsid w:val="00B27156"/>
    <w:rsid w:val="00B4339B"/>
    <w:rsid w:val="00B45CFE"/>
    <w:rsid w:val="00B6083D"/>
    <w:rsid w:val="00B60C89"/>
    <w:rsid w:val="00B67F55"/>
    <w:rsid w:val="00B725DD"/>
    <w:rsid w:val="00B929D1"/>
    <w:rsid w:val="00BB58FA"/>
    <w:rsid w:val="00BB7B86"/>
    <w:rsid w:val="00BC1E3F"/>
    <w:rsid w:val="00C00294"/>
    <w:rsid w:val="00C0074F"/>
    <w:rsid w:val="00C12390"/>
    <w:rsid w:val="00C1532E"/>
    <w:rsid w:val="00C50D8A"/>
    <w:rsid w:val="00C52530"/>
    <w:rsid w:val="00C76AD2"/>
    <w:rsid w:val="00C857B8"/>
    <w:rsid w:val="00CA36CB"/>
    <w:rsid w:val="00CB3FA3"/>
    <w:rsid w:val="00CC120F"/>
    <w:rsid w:val="00CE3A8A"/>
    <w:rsid w:val="00CE5110"/>
    <w:rsid w:val="00CF1F89"/>
    <w:rsid w:val="00D01C9B"/>
    <w:rsid w:val="00D27E92"/>
    <w:rsid w:val="00D311CC"/>
    <w:rsid w:val="00D36F3D"/>
    <w:rsid w:val="00D4793B"/>
    <w:rsid w:val="00D57560"/>
    <w:rsid w:val="00D637F0"/>
    <w:rsid w:val="00D84CE0"/>
    <w:rsid w:val="00DB29F6"/>
    <w:rsid w:val="00DC7CB6"/>
    <w:rsid w:val="00DE1ED8"/>
    <w:rsid w:val="00DE4D56"/>
    <w:rsid w:val="00DE6910"/>
    <w:rsid w:val="00DF45B5"/>
    <w:rsid w:val="00E0063B"/>
    <w:rsid w:val="00E20880"/>
    <w:rsid w:val="00E31B02"/>
    <w:rsid w:val="00E43757"/>
    <w:rsid w:val="00E456CF"/>
    <w:rsid w:val="00E4663D"/>
    <w:rsid w:val="00E54FA3"/>
    <w:rsid w:val="00E64C2D"/>
    <w:rsid w:val="00E6762D"/>
    <w:rsid w:val="00E7216F"/>
    <w:rsid w:val="00E80CF8"/>
    <w:rsid w:val="00E86E96"/>
    <w:rsid w:val="00E97381"/>
    <w:rsid w:val="00EA3DAF"/>
    <w:rsid w:val="00ED4841"/>
    <w:rsid w:val="00ED4DA0"/>
    <w:rsid w:val="00EF245B"/>
    <w:rsid w:val="00F13688"/>
    <w:rsid w:val="00F2052F"/>
    <w:rsid w:val="00F2784E"/>
    <w:rsid w:val="00F27A24"/>
    <w:rsid w:val="00F4128E"/>
    <w:rsid w:val="00F620B7"/>
    <w:rsid w:val="00F6430D"/>
    <w:rsid w:val="00F74DD4"/>
    <w:rsid w:val="00F9577B"/>
    <w:rsid w:val="00F96367"/>
    <w:rsid w:val="00FA425A"/>
    <w:rsid w:val="00FB41D7"/>
    <w:rsid w:val="00FC09AF"/>
    <w:rsid w:val="00FC1964"/>
    <w:rsid w:val="00FC6CE3"/>
    <w:rsid w:val="00FD3BAA"/>
    <w:rsid w:val="00FD4DE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25"/>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Heading1"/>
    <w:next w:val="Normal"/>
    <w:qFormat/>
    <w:rsid w:val="0088576F"/>
    <w:pPr>
      <w:outlineLvl w:val="1"/>
    </w:pPr>
    <w:rPr>
      <w:i/>
      <w:sz w:val="24"/>
    </w:rPr>
  </w:style>
  <w:style w:type="paragraph" w:styleId="Heading3">
    <w:name w:val="heading 3"/>
    <w:basedOn w:val="Heading2"/>
    <w:next w:val="Normal"/>
    <w:link w:val="Heading3Char"/>
    <w:unhideWhenUsed/>
    <w:qFormat/>
    <w:rsid w:val="0088576F"/>
    <w:pPr>
      <w:outlineLvl w:val="2"/>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7231"/>
    <w:pPr>
      <w:ind w:left="720"/>
    </w:pPr>
    <w:rPr>
      <w:rFonts w:eastAsia="Calibri"/>
      <w:szCs w:val="22"/>
    </w:rPr>
  </w:style>
  <w:style w:type="character" w:customStyle="1" w:styleId="Heading3Char">
    <w:name w:val="Heading 3 Char"/>
    <w:basedOn w:val="DefaultParagraphFont"/>
    <w:link w:val="Heading3"/>
    <w:rsid w:val="0088576F"/>
    <w:rPr>
      <w:rFonts w:ascii="Arial" w:hAnsi="Arial"/>
      <w:b/>
      <w:sz w:val="24"/>
    </w:rPr>
  </w:style>
  <w:style w:type="character" w:styleId="Hyperlink">
    <w:name w:val="Hyperlink"/>
    <w:uiPriority w:val="99"/>
    <w:rsid w:val="00730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25"/>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Heading1"/>
    <w:next w:val="Normal"/>
    <w:qFormat/>
    <w:rsid w:val="0088576F"/>
    <w:pPr>
      <w:outlineLvl w:val="1"/>
    </w:pPr>
    <w:rPr>
      <w:i/>
      <w:sz w:val="24"/>
    </w:rPr>
  </w:style>
  <w:style w:type="paragraph" w:styleId="Heading3">
    <w:name w:val="heading 3"/>
    <w:basedOn w:val="Heading2"/>
    <w:next w:val="Normal"/>
    <w:link w:val="Heading3Char"/>
    <w:unhideWhenUsed/>
    <w:qFormat/>
    <w:rsid w:val="0088576F"/>
    <w:pPr>
      <w:outlineLvl w:val="2"/>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7231"/>
    <w:pPr>
      <w:ind w:left="720"/>
    </w:pPr>
    <w:rPr>
      <w:rFonts w:eastAsia="Calibri"/>
      <w:szCs w:val="22"/>
    </w:rPr>
  </w:style>
  <w:style w:type="character" w:customStyle="1" w:styleId="Heading3Char">
    <w:name w:val="Heading 3 Char"/>
    <w:basedOn w:val="DefaultParagraphFont"/>
    <w:link w:val="Heading3"/>
    <w:rsid w:val="0088576F"/>
    <w:rPr>
      <w:rFonts w:ascii="Arial" w:hAnsi="Arial"/>
      <w:b/>
      <w:sz w:val="24"/>
    </w:rPr>
  </w:style>
  <w:style w:type="character" w:styleId="Hyperlink">
    <w:name w:val="Hyperlink"/>
    <w:uiPriority w:val="99"/>
    <w:rsid w:val="00730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1705">
      <w:bodyDiv w:val="1"/>
      <w:marLeft w:val="0"/>
      <w:marRight w:val="0"/>
      <w:marTop w:val="0"/>
      <w:marBottom w:val="0"/>
      <w:divBdr>
        <w:top w:val="none" w:sz="0" w:space="0" w:color="auto"/>
        <w:left w:val="none" w:sz="0" w:space="0" w:color="auto"/>
        <w:bottom w:val="none" w:sz="0" w:space="0" w:color="auto"/>
        <w:right w:val="none" w:sz="0" w:space="0" w:color="auto"/>
      </w:divBdr>
    </w:div>
    <w:div w:id="1788544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healthyweight/healthy_eating/water-and-healthier-drinks.html" TargetMode="External"/><Relationship Id="rId18" Type="http://schemas.openxmlformats.org/officeDocument/2006/relationships/hyperlink" Target="https://www.viddler.com/embed/b8d187b1" TargetMode="External"/><Relationship Id="rId26" Type="http://schemas.openxmlformats.org/officeDocument/2006/relationships/hyperlink" Target="https://www.viddler.com/embed/99b8a7e5" TargetMode="External"/><Relationship Id="rId3" Type="http://schemas.openxmlformats.org/officeDocument/2006/relationships/styles" Target="styles.xml"/><Relationship Id="rId21" Type="http://schemas.openxmlformats.org/officeDocument/2006/relationships/hyperlink" Target="https://www.viddler.com/embed/84a21619" TargetMode="External"/><Relationship Id="rId7" Type="http://schemas.openxmlformats.org/officeDocument/2006/relationships/footnotes" Target="footnotes.xml"/><Relationship Id="rId12" Type="http://schemas.openxmlformats.org/officeDocument/2006/relationships/hyperlink" Target="http://catalogs.mhhe.com/mhhe/viewProductDetails.do?isbn=0071495991" TargetMode="External"/><Relationship Id="rId17" Type="http://schemas.openxmlformats.org/officeDocument/2006/relationships/hyperlink" Target="https://www.viddler.com/embed/abe54413" TargetMode="External"/><Relationship Id="rId25" Type="http://schemas.openxmlformats.org/officeDocument/2006/relationships/hyperlink" Target="https://www.viddler.com/embed/1a6d634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iddler.com/embed/7134b920" TargetMode="External"/><Relationship Id="rId20" Type="http://schemas.openxmlformats.org/officeDocument/2006/relationships/hyperlink" Target="https://www.viddler.com/embed/99c592b1" TargetMode="External"/><Relationship Id="rId29" Type="http://schemas.openxmlformats.org/officeDocument/2006/relationships/hyperlink" Target="https://www.viddler.com/embed/b635c3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line.com/health/food-nutrition/why-is-water-important" TargetMode="External"/><Relationship Id="rId24" Type="http://schemas.openxmlformats.org/officeDocument/2006/relationships/hyperlink" Target="https://www.viddler.com/embed/24b34705"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viddler.com/embed/f5531d50" TargetMode="External"/><Relationship Id="rId23" Type="http://schemas.openxmlformats.org/officeDocument/2006/relationships/hyperlink" Target="https://www.viddler.com/embed/ec87efb4" TargetMode="External"/><Relationship Id="rId28" Type="http://schemas.openxmlformats.org/officeDocument/2006/relationships/hyperlink" Target="https://www.viddler.com/embed/50188325" TargetMode="External"/><Relationship Id="rId10" Type="http://schemas.openxmlformats.org/officeDocument/2006/relationships/hyperlink" Target="https://amfep.org/about-enzymes/applications/human-body/" TargetMode="External"/><Relationship Id="rId19" Type="http://schemas.openxmlformats.org/officeDocument/2006/relationships/hyperlink" Target="https://www.viddler.com/embed/e7e9ab68"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my.clevelandclinic.org/health/diagnostics/21790-electrolytes" TargetMode="External"/><Relationship Id="rId14" Type="http://schemas.openxmlformats.org/officeDocument/2006/relationships/hyperlink" Target="https://www.viddler.com/embed/c9170458" TargetMode="External"/><Relationship Id="rId22" Type="http://schemas.openxmlformats.org/officeDocument/2006/relationships/hyperlink" Target="https://www.viddler.com/embed/b837724e" TargetMode="External"/><Relationship Id="rId27" Type="http://schemas.openxmlformats.org/officeDocument/2006/relationships/hyperlink" Target="https://www.viddler.com/embed/8524e07b"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94A9E-8672-49DA-80F4-994BF2DA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CHAPTER 2: THE CHEMISTRY OF LIFE</vt:lpstr>
    </vt:vector>
  </TitlesOfParts>
  <Company>Penn College</Company>
  <LinksUpToDate>false</LinksUpToDate>
  <CharactersWithSpaces>21820</CharactersWithSpaces>
  <SharedDoc>false</SharedDoc>
  <HLinks>
    <vt:vector size="6" baseType="variant">
      <vt:variant>
        <vt:i4>2621536</vt:i4>
      </vt:variant>
      <vt:variant>
        <vt:i4>0</vt:i4>
      </vt:variant>
      <vt:variant>
        <vt:i4>0</vt:i4>
      </vt:variant>
      <vt:variant>
        <vt:i4>5</vt:i4>
      </vt:variant>
      <vt:variant>
        <vt:lpwstr>http://catalogs.mhhe.com/mhhe/viewProductDetails.do?isbn=0071495991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CHEMISTRY OF LIFE</dc:title>
  <dc:subject/>
  <dc:creator>Deborah McCool</dc:creator>
  <cp:keywords/>
  <cp:lastModifiedBy>Windows User</cp:lastModifiedBy>
  <cp:revision>75</cp:revision>
  <dcterms:created xsi:type="dcterms:W3CDTF">2022-08-16T17:20:00Z</dcterms:created>
  <dcterms:modified xsi:type="dcterms:W3CDTF">2023-02-25T14:13:00Z</dcterms:modified>
</cp:coreProperties>
</file>